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69F" w:rsidRDefault="00AC4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53"/>
        <w:jc w:val="right"/>
        <w:rPr>
          <w:b/>
        </w:rPr>
      </w:pPr>
      <w:bookmarkStart w:id="0" w:name="_GoBack"/>
      <w:bookmarkEnd w:id="0"/>
    </w:p>
    <w:p w:rsidR="00AC469F" w:rsidRDefault="00AC46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253"/>
        <w:jc w:val="right"/>
        <w:rPr>
          <w:b/>
        </w:rPr>
      </w:pPr>
    </w:p>
    <w:p w:rsidR="00D77996" w:rsidRPr="0038314B" w:rsidRDefault="006E432C" w:rsidP="006E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5"/>
        <w:jc w:val="center"/>
        <w:rPr>
          <w:b/>
        </w:rPr>
      </w:pPr>
      <w:r w:rsidRPr="0038314B">
        <w:rPr>
          <w:b/>
        </w:rPr>
        <w:t>TABELA 1</w:t>
      </w:r>
    </w:p>
    <w:p w:rsidR="006E432C" w:rsidRPr="0038314B" w:rsidRDefault="006E432C" w:rsidP="006E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5"/>
        <w:jc w:val="center"/>
      </w:pPr>
    </w:p>
    <w:p w:rsidR="006E432C" w:rsidRDefault="006E432C" w:rsidP="006E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1142" w:right="972" w:hanging="7"/>
        <w:jc w:val="both"/>
      </w:pPr>
      <w:proofErr w:type="gramStart"/>
      <w:r w:rsidRPr="0038314B">
        <w:t>O(</w:t>
      </w:r>
      <w:proofErr w:type="gramEnd"/>
      <w:r w:rsidRPr="0038314B">
        <w:t xml:space="preserve">a) candidato(a) deverá preencher a coluna “número de pontos atribuídos”. Os itens serão avaliados conforme as informações constantes no currículo Lattes. A Comissão Examinadora não reclassificará a indicação feita </w:t>
      </w:r>
      <w:proofErr w:type="gramStart"/>
      <w:r w:rsidRPr="0038314B">
        <w:t>pelo(</w:t>
      </w:r>
      <w:proofErr w:type="gramEnd"/>
      <w:r w:rsidRPr="0038314B">
        <w:t xml:space="preserve">a) candidato(a) para a pontuação dos títulos. Eventuais perdas de pontos por indicação equivocada serão de responsabilidade </w:t>
      </w:r>
      <w:proofErr w:type="gramStart"/>
      <w:r w:rsidRPr="0038314B">
        <w:t>do(</w:t>
      </w:r>
      <w:proofErr w:type="gramEnd"/>
      <w:r w:rsidRPr="0038314B">
        <w:t>a) candidato.</w:t>
      </w:r>
    </w:p>
    <w:p w:rsidR="0038314B" w:rsidRPr="0038314B" w:rsidRDefault="0038314B" w:rsidP="006E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4" w:lineRule="auto"/>
        <w:ind w:left="1142" w:right="972" w:hanging="7"/>
        <w:jc w:val="both"/>
      </w:pPr>
    </w:p>
    <w:tbl>
      <w:tblPr>
        <w:tblpPr w:leftFromText="141" w:rightFromText="141" w:vertAnchor="text" w:horzAnchor="margin" w:tblpY="710"/>
        <w:tblW w:w="10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0"/>
        <w:gridCol w:w="1890"/>
        <w:gridCol w:w="1569"/>
      </w:tblGrid>
      <w:tr w:rsidR="007D586D" w:rsidRPr="00B84737" w:rsidTr="007D586D">
        <w:trPr>
          <w:trHeight w:val="690"/>
        </w:trPr>
        <w:tc>
          <w:tcPr>
            <w:tcW w:w="7320" w:type="dxa"/>
            <w:vAlign w:val="center"/>
          </w:tcPr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1890" w:type="dxa"/>
            <w:vAlign w:val="center"/>
          </w:tcPr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Nº DE</w:t>
            </w:r>
          </w:p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PONTOS</w:t>
            </w:r>
          </w:p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MÁXIMO</w:t>
            </w:r>
          </w:p>
        </w:tc>
        <w:tc>
          <w:tcPr>
            <w:tcW w:w="1569" w:type="dxa"/>
            <w:vAlign w:val="center"/>
          </w:tcPr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Nº DE</w:t>
            </w:r>
          </w:p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PONTOS</w:t>
            </w:r>
          </w:p>
          <w:p w:rsidR="007D586D" w:rsidRPr="00B84737" w:rsidRDefault="007D586D" w:rsidP="006E43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ATRIBUÍDOS</w:t>
            </w:r>
          </w:p>
        </w:tc>
      </w:tr>
      <w:tr w:rsidR="007D586D" w:rsidRPr="00B84737" w:rsidTr="007D586D">
        <w:tc>
          <w:tcPr>
            <w:tcW w:w="732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1. Formação Acadêmica (Peso=5)</w:t>
            </w:r>
          </w:p>
        </w:tc>
        <w:tc>
          <w:tcPr>
            <w:tcW w:w="189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9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1.1 Histórico Escolar em Medicina</w:t>
            </w:r>
          </w:p>
          <w:p w:rsidR="007D586D" w:rsidRPr="00B84737" w:rsidRDefault="007D586D" w:rsidP="007D586D">
            <w:pPr>
              <w:pStyle w:val="Default"/>
              <w:numPr>
                <w:ilvl w:val="0"/>
                <w:numId w:val="2"/>
              </w:numPr>
              <w:spacing w:after="1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Maioria de conceitos A (nota ≥ 9,0) - 1,0 ponto </w:t>
            </w:r>
          </w:p>
          <w:p w:rsidR="007D586D" w:rsidRPr="00B84737" w:rsidRDefault="007D586D" w:rsidP="007D586D">
            <w:pPr>
              <w:pStyle w:val="Default"/>
              <w:numPr>
                <w:ilvl w:val="0"/>
                <w:numId w:val="2"/>
              </w:numPr>
              <w:spacing w:after="1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Maioria de conceitos B (nota ≥ 8,0 e &lt; 9,0) - 0,5 ponto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- Maioria de conceitos C (nota ≥ 7,0 e &lt; 8,0) - zero ponto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1 ponto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1.2 Monitorias e Iniciação científica </w:t>
            </w:r>
          </w:p>
          <w:p w:rsidR="007D586D" w:rsidRPr="00B84737" w:rsidRDefault="007D586D" w:rsidP="007D586D">
            <w:pPr>
              <w:pStyle w:val="Default"/>
              <w:numPr>
                <w:ilvl w:val="0"/>
                <w:numId w:val="2"/>
              </w:numPr>
              <w:spacing w:after="1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Serão consideradas as monitorias obtidas por concurso e cadastradas junto às </w:t>
            </w:r>
            <w:proofErr w:type="spellStart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Pró-Reitorias</w:t>
            </w:r>
            <w:proofErr w:type="spellEnd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; bolsa de pesquisa, bolsa de iniciação científica e bolsa de extensão junto às </w:t>
            </w:r>
            <w:proofErr w:type="spellStart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Pró-Reitorias</w:t>
            </w:r>
            <w:proofErr w:type="spellEnd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 das Instituições de Ensino Superior são equivalentes a um período de monitoria. </w:t>
            </w:r>
          </w:p>
          <w:p w:rsidR="007D586D" w:rsidRPr="00B84737" w:rsidRDefault="007D586D" w:rsidP="007D586D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Cada semestre de monitoria - 0,2 ponto </w:t>
            </w:r>
          </w:p>
          <w:p w:rsidR="007D586D" w:rsidRPr="00B84737" w:rsidRDefault="007D586D" w:rsidP="007D586D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Se a mesma atividade for mantida de forma consecutiva por período maior que um semestre - 0,5 ponto por ano. </w:t>
            </w:r>
          </w:p>
          <w:p w:rsidR="007D586D" w:rsidRPr="00B84737" w:rsidRDefault="007D586D" w:rsidP="007D586D">
            <w:pPr>
              <w:pStyle w:val="Default"/>
              <w:numPr>
                <w:ilvl w:val="0"/>
                <w:numId w:val="2"/>
              </w:numPr>
              <w:spacing w:after="1"/>
              <w:rPr>
                <w:rFonts w:asciiTheme="majorHAnsi" w:eastAsia="Arial" w:hAnsiTheme="majorHAnsi" w:cstheme="majorHAnsi"/>
                <w:b/>
              </w:rPr>
            </w:pPr>
            <w:r w:rsidRPr="00B84737">
              <w:rPr>
                <w:rFonts w:ascii="Segoe UI Symbol" w:hAnsi="Segoe UI Symbol" w:cs="Segoe UI Symbol"/>
                <w:sz w:val="18"/>
                <w:szCs w:val="18"/>
              </w:rPr>
              <w:t>❖</w:t>
            </w: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Para concessão de pontuação referente a este item, será exigida a entrega de declaração, emitida pela instituição em que foi desenvolvida a atividade.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Pr="00B84737">
              <w:rPr>
                <w:rFonts w:asciiTheme="majorHAnsi" w:hAnsiTheme="majorHAnsi" w:cstheme="majorHAnsi"/>
              </w:rPr>
              <w:t xml:space="preserve">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1.3 Pós-graduação Stricto Sensu (</w:t>
            </w:r>
            <w:r>
              <w:rPr>
                <w:rFonts w:asciiTheme="majorHAnsi" w:hAnsiTheme="majorHAnsi" w:cstheme="majorHAnsi"/>
                <w:b/>
              </w:rPr>
              <w:t xml:space="preserve">Máximo de </w:t>
            </w:r>
            <w:r w:rsidRPr="00B84737">
              <w:rPr>
                <w:rFonts w:asciiTheme="majorHAnsi" w:hAnsiTheme="majorHAnsi" w:cstheme="majorHAnsi"/>
                <w:b/>
              </w:rPr>
              <w:t>7 pontos)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7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1.3.1 Mestrado 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2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1.3.2 Doutorado 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5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1.3.4 Pós-doutorado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Será contabilizado 0,15 pontos por mês de atividade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2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Nº máximo de pontos em Formação Profissional</w:t>
            </w:r>
          </w:p>
        </w:tc>
        <w:tc>
          <w:tcPr>
            <w:tcW w:w="189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10 pontos</w:t>
            </w:r>
          </w:p>
        </w:tc>
        <w:tc>
          <w:tcPr>
            <w:tcW w:w="1569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2. Experiência Profissional (Peso=2)</w:t>
            </w:r>
          </w:p>
        </w:tc>
        <w:tc>
          <w:tcPr>
            <w:tcW w:w="189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9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  <w:bCs/>
              </w:rPr>
            </w:pPr>
            <w:r w:rsidRPr="00B84737">
              <w:rPr>
                <w:rFonts w:asciiTheme="majorHAnsi" w:hAnsiTheme="majorHAnsi" w:cstheme="majorHAnsi"/>
              </w:rPr>
              <w:t>2.1.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84737">
              <w:rPr>
                <w:rFonts w:asciiTheme="majorHAnsi" w:hAnsiTheme="majorHAnsi" w:cstheme="majorHAnsi"/>
                <w:b/>
                <w:bCs/>
              </w:rPr>
              <w:t>Em genética médica, neurologia ou neurologia infantil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="Segoe UI Symbol" w:hAnsi="Segoe UI Symbol" w:cs="Segoe UI Symbol"/>
                <w:sz w:val="18"/>
                <w:szCs w:val="18"/>
              </w:rPr>
              <w:t>❖</w:t>
            </w: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 o período da residência médica não conta como experiência neste campo, sendo considerado como pré-requisito.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="Segoe UI Symbol" w:hAnsi="Segoe UI Symbol" w:cs="Segoe UI Symbol"/>
                <w:sz w:val="18"/>
                <w:szCs w:val="18"/>
              </w:rPr>
              <w:t>❖❖</w:t>
            </w: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gramStart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necessário comprovação</w:t>
            </w:r>
            <w:proofErr w:type="gramEnd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 de experiência profissional (carteira de trabalho ou </w:t>
            </w:r>
            <w:proofErr w:type="spellStart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rPA</w:t>
            </w:r>
            <w:proofErr w:type="spellEnd"/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 com declaração do contratante). Atuação em consultório médico não será considerada para fins de comprovação de experiência profissional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 xml:space="preserve">0,5 pontos por mês 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Nº máximo de pontos em </w:t>
            </w:r>
            <w:bookmarkStart w:id="1" w:name="_Hlk97492265"/>
            <w:r w:rsidRPr="00B84737">
              <w:rPr>
                <w:rFonts w:asciiTheme="majorHAnsi" w:hAnsiTheme="majorHAnsi" w:cstheme="majorHAnsi"/>
                <w:b/>
              </w:rPr>
              <w:t>Experiência Profissional</w:t>
            </w:r>
            <w:bookmarkEnd w:id="1"/>
          </w:p>
        </w:tc>
        <w:tc>
          <w:tcPr>
            <w:tcW w:w="189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10 pontos</w:t>
            </w:r>
          </w:p>
        </w:tc>
        <w:tc>
          <w:tcPr>
            <w:tcW w:w="1569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3. Qualificação (Peso=3)</w:t>
            </w:r>
          </w:p>
        </w:tc>
        <w:tc>
          <w:tcPr>
            <w:tcW w:w="1890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9" w:type="dxa"/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PargrafodaLista"/>
              <w:numPr>
                <w:ilvl w:val="1"/>
                <w:numId w:val="1"/>
              </w:numPr>
              <w:spacing w:line="276" w:lineRule="auto"/>
              <w:rPr>
                <w:rFonts w:asciiTheme="majorHAnsi" w:eastAsia="Arial" w:hAnsiTheme="majorHAnsi" w:cstheme="majorHAnsi"/>
                <w:b/>
              </w:rPr>
            </w:pPr>
            <w:r w:rsidRPr="00B84737">
              <w:rPr>
                <w:rFonts w:asciiTheme="majorHAnsi" w:eastAsia="Arial" w:hAnsiTheme="majorHAnsi" w:cstheme="majorHAnsi"/>
                <w:b/>
              </w:rPr>
              <w:t>Produção científica nos últimos 05 anos (publicação em revistas)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* serão computados apenas artigos completos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** a pontuação </w:t>
            </w:r>
            <w:proofErr w:type="spellStart"/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Qualis</w:t>
            </w:r>
            <w:proofErr w:type="spellEnd"/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se dará conforme a classificação de </w:t>
            </w:r>
            <w:proofErr w:type="spellStart"/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Octis</w:t>
            </w:r>
            <w:proofErr w:type="spellEnd"/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adotada pela Medicina I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5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8314B" w:rsidRPr="00B84737" w:rsidTr="007D586D">
        <w:tc>
          <w:tcPr>
            <w:tcW w:w="7320" w:type="dxa"/>
          </w:tcPr>
          <w:p w:rsidR="0038314B" w:rsidRPr="005E3CFA" w:rsidRDefault="0038314B" w:rsidP="005E3CF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</w:tcPr>
          <w:p w:rsidR="0038314B" w:rsidRPr="00B84737" w:rsidRDefault="0038314B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9" w:type="dxa"/>
          </w:tcPr>
          <w:p w:rsidR="0038314B" w:rsidRPr="00B84737" w:rsidRDefault="0038314B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38314B" w:rsidRPr="00B84737" w:rsidTr="007D586D">
        <w:tc>
          <w:tcPr>
            <w:tcW w:w="7320" w:type="dxa"/>
          </w:tcPr>
          <w:p w:rsidR="0038314B" w:rsidRPr="00B84737" w:rsidRDefault="0038314B" w:rsidP="0038314B">
            <w:pPr>
              <w:pStyle w:val="PargrafodaLista"/>
              <w:spacing w:line="276" w:lineRule="auto"/>
              <w:ind w:left="360"/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1890" w:type="dxa"/>
          </w:tcPr>
          <w:p w:rsidR="0038314B" w:rsidRPr="00B84737" w:rsidRDefault="0038314B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569" w:type="dxa"/>
          </w:tcPr>
          <w:p w:rsidR="0038314B" w:rsidRPr="00B84737" w:rsidRDefault="0038314B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PargrafodaLista"/>
              <w:numPr>
                <w:ilvl w:val="2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 xml:space="preserve">QUALIS A1-A2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Se em genética médica, neurologia ou neurologia infantil, adiciona 1 ponto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1 ponto/artigo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PargrafodaLista"/>
              <w:numPr>
                <w:ilvl w:val="2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 xml:space="preserve">QUALIS A3-A4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se em genética médica, neurologia ou neurologia infantil, adiciona 0,5 ponto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0,5 ponto/artigo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PargrafodaLista"/>
              <w:numPr>
                <w:ilvl w:val="2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 xml:space="preserve">QUALIS B1-B2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se em genética médica, neurologia ou neurologia infantil, adiciona 0,25 ponto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0,25 ponto/artigo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PargrafodaLista"/>
              <w:numPr>
                <w:ilvl w:val="2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QUALIS B3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bCs/>
                <w:sz w:val="18"/>
                <w:szCs w:val="18"/>
              </w:rPr>
              <w:t>se em genética médica, neurologia ou neurologia infantil, adiciona 0,125 ponto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</w:rPr>
              <w:t>0,125 ponto/artigo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B84737" w:rsidRDefault="007D586D" w:rsidP="007D586D">
            <w:pPr>
              <w:pStyle w:val="Default"/>
              <w:rPr>
                <w:rFonts w:asciiTheme="majorHAnsi" w:eastAsia="Arial" w:hAnsiTheme="majorHAnsi" w:cstheme="majorHAnsi"/>
                <w:b/>
                <w:color w:val="auto"/>
                <w:sz w:val="20"/>
                <w:szCs w:val="20"/>
              </w:rPr>
            </w:pPr>
            <w:r w:rsidRPr="00B84737">
              <w:rPr>
                <w:rFonts w:asciiTheme="majorHAnsi" w:eastAsia="Arial" w:hAnsiTheme="majorHAnsi" w:cstheme="majorHAnsi"/>
                <w:b/>
                <w:color w:val="auto"/>
                <w:sz w:val="20"/>
                <w:szCs w:val="20"/>
              </w:rPr>
              <w:t xml:space="preserve">3.2 Participação em eventos científicos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A pontuação será atribuída conforme segue:</w:t>
            </w:r>
            <w:r w:rsidRPr="00B84737">
              <w:rPr>
                <w:rFonts w:asciiTheme="majorHAnsi" w:hAnsiTheme="majorHAnsi" w:cstheme="majorHAnsi"/>
              </w:rPr>
              <w:t xml:space="preserve"> </w:t>
            </w:r>
          </w:p>
          <w:p w:rsidR="007D586D" w:rsidRPr="00B84737" w:rsidRDefault="007D586D" w:rsidP="007D586D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Participação no evento - 0,05, por evento (máximo 0,5 ponto); </w:t>
            </w:r>
          </w:p>
          <w:p w:rsidR="007D586D" w:rsidRPr="00B84737" w:rsidRDefault="007D586D" w:rsidP="007D586D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Apresentação de pôster - 0,2, por apresentação; </w:t>
            </w:r>
          </w:p>
          <w:p w:rsidR="007D586D" w:rsidRPr="00B84737" w:rsidRDefault="007D586D" w:rsidP="007D586D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 xml:space="preserve">- Apresentação oral - 0,5, por apresentação. </w:t>
            </w:r>
          </w:p>
          <w:p w:rsidR="007D586D" w:rsidRPr="00B84737" w:rsidRDefault="007D586D" w:rsidP="007D586D">
            <w:pPr>
              <w:rPr>
                <w:rFonts w:asciiTheme="majorHAnsi" w:hAnsiTheme="majorHAnsi" w:cstheme="majorHAnsi"/>
              </w:rPr>
            </w:pPr>
            <w:r w:rsidRPr="00B84737">
              <w:rPr>
                <w:rFonts w:asciiTheme="majorHAnsi" w:hAnsiTheme="majorHAnsi" w:cstheme="majorHAnsi"/>
                <w:sz w:val="18"/>
                <w:szCs w:val="18"/>
              </w:rPr>
              <w:t>Para comprovação de participação em eventos científicos, serão exigidos atestados fornecidos pelas instituições responsáveis pelos eventos. O trabalho será pontuado apenas uma vez.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  <w:bCs/>
              </w:rPr>
            </w:pPr>
            <w:r w:rsidRPr="00B84737">
              <w:rPr>
                <w:rFonts w:asciiTheme="majorHAnsi" w:hAnsiTheme="majorHAnsi" w:cstheme="majorHAnsi"/>
                <w:b/>
                <w:bCs/>
              </w:rPr>
              <w:t>3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</w:tcPr>
          <w:p w:rsidR="007D586D" w:rsidRPr="001B7442" w:rsidRDefault="007D586D" w:rsidP="007D5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3.3 </w:t>
            </w:r>
            <w:r w:rsidRPr="001B7442">
              <w:rPr>
                <w:rFonts w:asciiTheme="majorHAnsi" w:hAnsiTheme="majorHAnsi" w:cstheme="majorHAnsi"/>
                <w:b/>
              </w:rPr>
              <w:t xml:space="preserve">Domínio de língua inglesa </w:t>
            </w:r>
          </w:p>
          <w:p w:rsidR="007D586D" w:rsidRPr="001B7442" w:rsidRDefault="007D586D" w:rsidP="007D5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A pontuação será atribuída conforme segue: </w:t>
            </w:r>
          </w:p>
          <w:p w:rsidR="007D586D" w:rsidRPr="001B7442" w:rsidRDefault="007D586D" w:rsidP="007D586D">
            <w:pPr>
              <w:autoSpaceDE w:val="0"/>
              <w:autoSpaceDN w:val="0"/>
              <w:adjustRightInd w:val="0"/>
              <w:spacing w:after="13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Certificado de universidade de língua inglesa, certificado de conclusão de curso no Brasil (certificado de nível avançado/cursos de proficiência) ou outra forma de comprovação documental - </w:t>
            </w:r>
            <w:r w:rsidRPr="00B847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</w:t>
            </w: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ponto</w:t>
            </w:r>
            <w:r w:rsidRPr="00B847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</w:t>
            </w: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:rsidR="007D586D" w:rsidRPr="00B84737" w:rsidRDefault="007D586D" w:rsidP="007D586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- Níveis intermediários ou outras comprovações - </w:t>
            </w:r>
            <w:r w:rsidRPr="00B84737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</w:t>
            </w:r>
            <w:r w:rsidRPr="001B7442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ponto </w:t>
            </w:r>
          </w:p>
        </w:tc>
        <w:tc>
          <w:tcPr>
            <w:tcW w:w="1890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  <w:bCs/>
              </w:rPr>
            </w:pPr>
            <w:r w:rsidRPr="00B84737">
              <w:rPr>
                <w:rFonts w:asciiTheme="majorHAnsi" w:hAnsiTheme="majorHAnsi" w:cstheme="majorHAnsi"/>
                <w:b/>
                <w:bCs/>
              </w:rPr>
              <w:t>2 pontos</w:t>
            </w:r>
          </w:p>
        </w:tc>
        <w:tc>
          <w:tcPr>
            <w:tcW w:w="1569" w:type="dxa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 xml:space="preserve">Nº máximo de pontos em Qualificação </w:t>
            </w:r>
          </w:p>
        </w:tc>
        <w:tc>
          <w:tcPr>
            <w:tcW w:w="1890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  <w:r w:rsidRPr="00B84737">
              <w:rPr>
                <w:rFonts w:asciiTheme="majorHAnsi" w:hAnsiTheme="majorHAnsi" w:cstheme="majorHAnsi"/>
                <w:b/>
              </w:rPr>
              <w:t>10 pontos</w:t>
            </w:r>
          </w:p>
        </w:tc>
        <w:tc>
          <w:tcPr>
            <w:tcW w:w="1569" w:type="dxa"/>
            <w:shd w:val="clear" w:color="auto" w:fill="F2F2F2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D586D" w:rsidRPr="00B84737" w:rsidTr="007D586D">
        <w:tc>
          <w:tcPr>
            <w:tcW w:w="7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  <w:bCs/>
              </w:rPr>
            </w:pPr>
            <w:r w:rsidRPr="00B84737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:rsidR="007D586D" w:rsidRPr="00B84737" w:rsidRDefault="007D586D" w:rsidP="007D586D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7D586D" w:rsidRPr="00B84737" w:rsidRDefault="007D586D" w:rsidP="007D586D">
      <w:pPr>
        <w:rPr>
          <w:rFonts w:asciiTheme="majorHAnsi" w:hAnsiTheme="majorHAnsi" w:cstheme="majorHAnsi"/>
        </w:rPr>
      </w:pPr>
      <w:r w:rsidRPr="00B84737">
        <w:rPr>
          <w:rFonts w:asciiTheme="majorHAnsi" w:hAnsiTheme="majorHAnsi" w:cstheme="majorHAnsi"/>
        </w:rPr>
        <w:t>A nota final será dada pela seguinte fórmula:</w:t>
      </w:r>
    </w:p>
    <w:p w:rsidR="007D586D" w:rsidRPr="00B84737" w:rsidRDefault="007D586D" w:rsidP="007D586D">
      <w:pPr>
        <w:rPr>
          <w:rFonts w:asciiTheme="majorHAnsi" w:hAnsiTheme="majorHAnsi" w:cstheme="majorHAnsi"/>
        </w:rPr>
      </w:pPr>
      <w:r w:rsidRPr="00B84737">
        <w:rPr>
          <w:rFonts w:asciiTheme="majorHAnsi" w:hAnsiTheme="majorHAnsi" w:cstheme="majorHAnsi"/>
        </w:rPr>
        <w:t xml:space="preserve">(Nota Formação Acadêmica x 5) + (Nota Experiência Profissional x 2) + (Nota Qualificação x </w:t>
      </w:r>
      <w:proofErr w:type="gramStart"/>
      <w:r w:rsidRPr="00B84737">
        <w:rPr>
          <w:rFonts w:asciiTheme="majorHAnsi" w:hAnsiTheme="majorHAnsi" w:cstheme="majorHAnsi"/>
        </w:rPr>
        <w:t>3)/</w:t>
      </w:r>
      <w:proofErr w:type="gramEnd"/>
      <w:r w:rsidRPr="00B84737">
        <w:rPr>
          <w:rFonts w:asciiTheme="majorHAnsi" w:hAnsiTheme="majorHAnsi" w:cstheme="majorHAnsi"/>
        </w:rPr>
        <w:t>3</w:t>
      </w:r>
    </w:p>
    <w:p w:rsidR="007D2969" w:rsidRDefault="007D586D" w:rsidP="007D58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1145"/>
        <w:rPr>
          <w:color w:val="000000"/>
        </w:rPr>
      </w:pPr>
      <w:r>
        <w:rPr>
          <w:color w:val="000000"/>
        </w:rPr>
        <w:t xml:space="preserve"> </w:t>
      </w:r>
    </w:p>
    <w:p w:rsidR="007D2969" w:rsidRDefault="007D29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7D2969" w:rsidSect="00542091">
      <w:headerReference w:type="default" r:id="rId7"/>
      <w:pgSz w:w="11920" w:h="16840"/>
      <w:pgMar w:top="1389" w:right="710" w:bottom="1530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59" w:rsidRDefault="00352F59" w:rsidP="00AC469F">
      <w:pPr>
        <w:spacing w:line="240" w:lineRule="auto"/>
      </w:pPr>
      <w:r>
        <w:separator/>
      </w:r>
    </w:p>
  </w:endnote>
  <w:endnote w:type="continuationSeparator" w:id="0">
    <w:p w:rsidR="00352F59" w:rsidRDefault="00352F59" w:rsidP="00AC4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59" w:rsidRDefault="00352F59" w:rsidP="00AC469F">
      <w:pPr>
        <w:spacing w:line="240" w:lineRule="auto"/>
      </w:pPr>
      <w:r>
        <w:separator/>
      </w:r>
    </w:p>
  </w:footnote>
  <w:footnote w:type="continuationSeparator" w:id="0">
    <w:p w:rsidR="00352F59" w:rsidRDefault="00352F59" w:rsidP="00AC4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69F" w:rsidRDefault="00AC469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0" wp14:editId="70B1A62A">
          <wp:simplePos x="0" y="0"/>
          <wp:positionH relativeFrom="page">
            <wp:align>center</wp:align>
          </wp:positionH>
          <wp:positionV relativeFrom="paragraph">
            <wp:posOffset>3175</wp:posOffset>
          </wp:positionV>
          <wp:extent cx="6148800" cy="900000"/>
          <wp:effectExtent l="0" t="0" r="4445" b="0"/>
          <wp:wrapNone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397D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9BE50A1"/>
    <w:multiLevelType w:val="multilevel"/>
    <w:tmpl w:val="F88A87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69"/>
    <w:rsid w:val="00030D05"/>
    <w:rsid w:val="00052ACC"/>
    <w:rsid w:val="000F4B45"/>
    <w:rsid w:val="001221CF"/>
    <w:rsid w:val="00195750"/>
    <w:rsid w:val="002275DC"/>
    <w:rsid w:val="00352F59"/>
    <w:rsid w:val="00377B9B"/>
    <w:rsid w:val="0038314B"/>
    <w:rsid w:val="003F3E1E"/>
    <w:rsid w:val="003F5803"/>
    <w:rsid w:val="004330AC"/>
    <w:rsid w:val="00445443"/>
    <w:rsid w:val="004F197D"/>
    <w:rsid w:val="00542091"/>
    <w:rsid w:val="005E3CFA"/>
    <w:rsid w:val="0061095D"/>
    <w:rsid w:val="006D3169"/>
    <w:rsid w:val="006D785A"/>
    <w:rsid w:val="006E432C"/>
    <w:rsid w:val="007314C6"/>
    <w:rsid w:val="007D2969"/>
    <w:rsid w:val="007D586D"/>
    <w:rsid w:val="007F3461"/>
    <w:rsid w:val="008730B5"/>
    <w:rsid w:val="0093270B"/>
    <w:rsid w:val="009F3CB7"/>
    <w:rsid w:val="00A6266A"/>
    <w:rsid w:val="00A7621A"/>
    <w:rsid w:val="00AC469F"/>
    <w:rsid w:val="00B16844"/>
    <w:rsid w:val="00B73974"/>
    <w:rsid w:val="00C87ED8"/>
    <w:rsid w:val="00CC6348"/>
    <w:rsid w:val="00D77996"/>
    <w:rsid w:val="00DD1DA9"/>
    <w:rsid w:val="00E235E6"/>
    <w:rsid w:val="00F148FC"/>
    <w:rsid w:val="00F24681"/>
    <w:rsid w:val="00F37641"/>
    <w:rsid w:val="00F8219E"/>
    <w:rsid w:val="00F8383F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B696E9-5A44-4481-88EF-10D93584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D586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D586D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314C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14C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14C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14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14C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4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4C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7799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F3764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C469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469F"/>
  </w:style>
  <w:style w:type="paragraph" w:styleId="Rodap">
    <w:name w:val="footer"/>
    <w:basedOn w:val="Normal"/>
    <w:link w:val="RodapChar"/>
    <w:uiPriority w:val="99"/>
    <w:unhideWhenUsed/>
    <w:rsid w:val="00AC469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Alex Morales Saute</dc:creator>
  <cp:lastModifiedBy>Carla Dalbosco</cp:lastModifiedBy>
  <cp:revision>2</cp:revision>
  <dcterms:created xsi:type="dcterms:W3CDTF">2023-12-21T19:10:00Z</dcterms:created>
  <dcterms:modified xsi:type="dcterms:W3CDTF">2023-12-21T19:10:00Z</dcterms:modified>
</cp:coreProperties>
</file>