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1E0" w:firstRow="1" w:lastRow="1" w:firstColumn="1" w:lastColumn="1" w:noHBand="0" w:noVBand="0"/>
      </w:tblPr>
      <w:tblGrid>
        <w:gridCol w:w="4788"/>
        <w:gridCol w:w="6502"/>
      </w:tblGrid>
      <w:tr w:rsidR="00683514" w:rsidTr="00A6129C">
        <w:trPr>
          <w:trHeight w:val="1248"/>
        </w:trPr>
        <w:tc>
          <w:tcPr>
            <w:tcW w:w="11252" w:type="dxa"/>
            <w:gridSpan w:val="2"/>
          </w:tcPr>
          <w:p w:rsidR="00477015" w:rsidRPr="003016DE" w:rsidRDefault="00477015" w:rsidP="00477015">
            <w:pPr>
              <w:pStyle w:val="Ttulo"/>
              <w:rPr>
                <w:rFonts w:ascii="Arial" w:hAnsi="Arial" w:cs="Arial"/>
                <w:color w:val="000000" w:themeColor="text1"/>
                <w:sz w:val="24"/>
                <w:szCs w:val="24"/>
              </w:rPr>
            </w:pPr>
            <w:r w:rsidRPr="003016DE">
              <w:rPr>
                <w:rFonts w:ascii="Arial" w:hAnsi="Arial" w:cs="Arial"/>
                <w:color w:val="000000" w:themeColor="text1"/>
                <w:sz w:val="24"/>
                <w:szCs w:val="24"/>
              </w:rPr>
              <w:t>TERMO DE CONSENTIMENTO INFORMADO</w:t>
            </w:r>
          </w:p>
          <w:p w:rsidR="00477015" w:rsidRPr="003016DE" w:rsidRDefault="00477015" w:rsidP="003016DE">
            <w:pPr>
              <w:pStyle w:val="Ttulo"/>
              <w:rPr>
                <w:rFonts w:ascii="Arial" w:hAnsi="Arial" w:cs="Arial"/>
                <w:b w:val="0"/>
                <w:color w:val="000000" w:themeColor="text1"/>
                <w:szCs w:val="28"/>
              </w:rPr>
            </w:pPr>
            <w:r w:rsidRPr="003016DE">
              <w:rPr>
                <w:rFonts w:ascii="Arial" w:hAnsi="Arial" w:cs="Arial"/>
                <w:color w:val="000000" w:themeColor="text1"/>
                <w:sz w:val="24"/>
                <w:szCs w:val="24"/>
              </w:rPr>
              <w:t>Serviço de Hematologia Clínica – Transplante de Medula Óssea</w:t>
            </w:r>
          </w:p>
          <w:p w:rsidR="00477015" w:rsidRPr="003016DE" w:rsidRDefault="00477015" w:rsidP="00477015">
            <w:pPr>
              <w:ind w:firstLine="720"/>
              <w:jc w:val="both"/>
              <w:rPr>
                <w:rFonts w:ascii="Arial" w:hAnsi="Arial" w:cs="Arial"/>
                <w:b/>
                <w:color w:val="000000" w:themeColor="text1"/>
                <w:sz w:val="28"/>
                <w:szCs w:val="28"/>
              </w:rPr>
            </w:pPr>
          </w:p>
          <w:p w:rsidR="00477015" w:rsidRPr="003016DE" w:rsidRDefault="00477015" w:rsidP="00477015">
            <w:pPr>
              <w:jc w:val="both"/>
              <w:rPr>
                <w:rFonts w:ascii="Arial" w:hAnsi="Arial" w:cs="Arial"/>
                <w:color w:val="000000" w:themeColor="text1"/>
                <w:sz w:val="20"/>
                <w:szCs w:val="20"/>
              </w:rPr>
            </w:pPr>
            <w:r w:rsidRPr="003016DE">
              <w:rPr>
                <w:rFonts w:ascii="Arial" w:hAnsi="Arial" w:cs="Arial"/>
                <w:color w:val="000000" w:themeColor="text1"/>
                <w:sz w:val="20"/>
                <w:szCs w:val="20"/>
              </w:rPr>
              <w:t xml:space="preserve">Eu, abaixo assinado, autorizo o (a) Dr (a). </w:t>
            </w:r>
            <w:r w:rsidRPr="003016DE">
              <w:rPr>
                <w:rFonts w:ascii="Arial" w:hAnsi="Arial" w:cs="Arial"/>
                <w:color w:val="000000" w:themeColor="text1"/>
                <w:sz w:val="20"/>
                <w:szCs w:val="20"/>
              </w:rPr>
              <w:fldChar w:fldCharType="begin">
                <w:ffData>
                  <w:name w:val="Texto35"/>
                  <w:enabled/>
                  <w:calcOnExit w:val="0"/>
                  <w:textInput/>
                </w:ffData>
              </w:fldChar>
            </w:r>
            <w:r w:rsidRPr="003016DE">
              <w:rPr>
                <w:rFonts w:ascii="Arial" w:hAnsi="Arial" w:cs="Arial"/>
                <w:color w:val="000000" w:themeColor="text1"/>
                <w:sz w:val="20"/>
                <w:szCs w:val="20"/>
              </w:rPr>
              <w:instrText xml:space="preserve"> FORMTEXT </w:instrText>
            </w:r>
            <w:r w:rsidRPr="003016DE">
              <w:rPr>
                <w:rFonts w:ascii="Arial" w:hAnsi="Arial" w:cs="Arial"/>
                <w:color w:val="000000" w:themeColor="text1"/>
                <w:sz w:val="20"/>
                <w:szCs w:val="20"/>
              </w:rPr>
            </w:r>
            <w:r w:rsidRPr="003016DE">
              <w:rPr>
                <w:rFonts w:ascii="Arial" w:hAnsi="Arial" w:cs="Arial"/>
                <w:color w:val="000000" w:themeColor="text1"/>
                <w:sz w:val="20"/>
                <w:szCs w:val="20"/>
              </w:rPr>
              <w:fldChar w:fldCharType="separate"/>
            </w:r>
            <w:r w:rsidRPr="003016DE">
              <w:rPr>
                <w:rFonts w:ascii="Arial" w:hAnsi="Arial" w:cs="Arial"/>
                <w:noProof/>
                <w:color w:val="000000" w:themeColor="text1"/>
                <w:sz w:val="20"/>
                <w:szCs w:val="20"/>
              </w:rPr>
              <w:t> </w:t>
            </w:r>
            <w:r w:rsidRPr="003016DE">
              <w:rPr>
                <w:rFonts w:ascii="Arial" w:hAnsi="Arial" w:cs="Arial"/>
                <w:noProof/>
                <w:color w:val="000000" w:themeColor="text1"/>
                <w:sz w:val="20"/>
                <w:szCs w:val="20"/>
              </w:rPr>
              <w:t> </w:t>
            </w:r>
            <w:r w:rsidRPr="003016DE">
              <w:rPr>
                <w:rFonts w:ascii="Arial" w:hAnsi="Arial" w:cs="Arial"/>
                <w:noProof/>
                <w:color w:val="000000" w:themeColor="text1"/>
                <w:sz w:val="20"/>
                <w:szCs w:val="20"/>
              </w:rPr>
              <w:t> </w:t>
            </w:r>
            <w:r w:rsidRPr="003016DE">
              <w:rPr>
                <w:rFonts w:ascii="Arial" w:hAnsi="Arial" w:cs="Arial"/>
                <w:noProof/>
                <w:color w:val="000000" w:themeColor="text1"/>
                <w:sz w:val="20"/>
                <w:szCs w:val="20"/>
              </w:rPr>
              <w:t> </w:t>
            </w:r>
            <w:r w:rsidRPr="003016DE">
              <w:rPr>
                <w:rFonts w:ascii="Arial" w:hAnsi="Arial" w:cs="Arial"/>
                <w:noProof/>
                <w:color w:val="000000" w:themeColor="text1"/>
                <w:sz w:val="20"/>
                <w:szCs w:val="20"/>
              </w:rPr>
              <w:t> </w:t>
            </w:r>
            <w:r w:rsidRPr="003016DE">
              <w:rPr>
                <w:rFonts w:ascii="Arial" w:hAnsi="Arial" w:cs="Arial"/>
                <w:color w:val="000000" w:themeColor="text1"/>
                <w:sz w:val="20"/>
                <w:szCs w:val="20"/>
              </w:rPr>
              <w:fldChar w:fldCharType="end"/>
            </w:r>
            <w:r w:rsidRPr="003016DE">
              <w:rPr>
                <w:rFonts w:ascii="Arial" w:hAnsi="Arial" w:cs="Arial"/>
                <w:color w:val="000000" w:themeColor="text1"/>
                <w:sz w:val="20"/>
                <w:szCs w:val="20"/>
              </w:rPr>
              <w:t xml:space="preserve"> , equipe médica e assistentes, no Hospital de Clinicas de Porto Alegre, a realizarem o procedimento proposto - Transplante Alogênico de Células Tronco Hematopoéticas ou, como mais conhecido, </w:t>
            </w:r>
            <w:r w:rsidRPr="003016DE">
              <w:rPr>
                <w:rFonts w:ascii="Arial" w:hAnsi="Arial" w:cs="Arial"/>
                <w:i/>
                <w:color w:val="000000" w:themeColor="text1"/>
                <w:sz w:val="20"/>
                <w:szCs w:val="20"/>
              </w:rPr>
              <w:t>Transplante de Medula Óssea</w:t>
            </w:r>
            <w:r w:rsidRPr="003016DE">
              <w:rPr>
                <w:rFonts w:ascii="Arial" w:hAnsi="Arial" w:cs="Arial"/>
                <w:color w:val="000000" w:themeColor="text1"/>
                <w:sz w:val="20"/>
                <w:szCs w:val="20"/>
              </w:rPr>
              <w:t xml:space="preserve">, - como forma de tratamento para </w:t>
            </w:r>
            <w:r w:rsidRPr="003016DE">
              <w:rPr>
                <w:rFonts w:ascii="Arial" w:hAnsi="Arial" w:cs="Arial"/>
                <w:color w:val="000000" w:themeColor="text1"/>
                <w:sz w:val="20"/>
                <w:szCs w:val="20"/>
              </w:rPr>
              <w:fldChar w:fldCharType="begin">
                <w:ffData>
                  <w:name w:val="Texto35"/>
                  <w:enabled/>
                  <w:calcOnExit w:val="0"/>
                  <w:textInput/>
                </w:ffData>
              </w:fldChar>
            </w:r>
            <w:r w:rsidRPr="003016DE">
              <w:rPr>
                <w:rFonts w:ascii="Arial" w:hAnsi="Arial" w:cs="Arial"/>
                <w:color w:val="000000" w:themeColor="text1"/>
                <w:sz w:val="20"/>
                <w:szCs w:val="20"/>
              </w:rPr>
              <w:instrText xml:space="preserve"> FORMTEXT </w:instrText>
            </w:r>
            <w:r w:rsidRPr="003016DE">
              <w:rPr>
                <w:rFonts w:ascii="Arial" w:hAnsi="Arial" w:cs="Arial"/>
                <w:color w:val="000000" w:themeColor="text1"/>
                <w:sz w:val="20"/>
                <w:szCs w:val="20"/>
              </w:rPr>
            </w:r>
            <w:r w:rsidRPr="003016DE">
              <w:rPr>
                <w:rFonts w:ascii="Arial" w:hAnsi="Arial" w:cs="Arial"/>
                <w:color w:val="000000" w:themeColor="text1"/>
                <w:sz w:val="20"/>
                <w:szCs w:val="20"/>
              </w:rPr>
              <w:fldChar w:fldCharType="separate"/>
            </w:r>
            <w:r w:rsidRPr="003016DE">
              <w:rPr>
                <w:rFonts w:ascii="Arial" w:hAnsi="Arial" w:cs="Arial"/>
                <w:noProof/>
                <w:color w:val="000000" w:themeColor="text1"/>
                <w:sz w:val="20"/>
                <w:szCs w:val="20"/>
              </w:rPr>
              <w:t> </w:t>
            </w:r>
            <w:r w:rsidRPr="003016DE">
              <w:rPr>
                <w:rFonts w:ascii="Arial" w:hAnsi="Arial" w:cs="Arial"/>
                <w:noProof/>
                <w:color w:val="000000" w:themeColor="text1"/>
                <w:sz w:val="20"/>
                <w:szCs w:val="20"/>
              </w:rPr>
              <w:t> </w:t>
            </w:r>
            <w:r w:rsidRPr="003016DE">
              <w:rPr>
                <w:rFonts w:ascii="Arial" w:hAnsi="Arial" w:cs="Arial"/>
                <w:noProof/>
                <w:color w:val="000000" w:themeColor="text1"/>
                <w:sz w:val="20"/>
                <w:szCs w:val="20"/>
              </w:rPr>
              <w:t> </w:t>
            </w:r>
            <w:r w:rsidRPr="003016DE">
              <w:rPr>
                <w:rFonts w:ascii="Arial" w:hAnsi="Arial" w:cs="Arial"/>
                <w:noProof/>
                <w:color w:val="000000" w:themeColor="text1"/>
                <w:sz w:val="20"/>
                <w:szCs w:val="20"/>
              </w:rPr>
              <w:t> </w:t>
            </w:r>
            <w:r w:rsidRPr="003016DE">
              <w:rPr>
                <w:rFonts w:ascii="Arial" w:hAnsi="Arial" w:cs="Arial"/>
                <w:noProof/>
                <w:color w:val="000000" w:themeColor="text1"/>
                <w:sz w:val="20"/>
                <w:szCs w:val="20"/>
              </w:rPr>
              <w:t> </w:t>
            </w:r>
            <w:r w:rsidRPr="003016DE">
              <w:rPr>
                <w:rFonts w:ascii="Arial" w:hAnsi="Arial" w:cs="Arial"/>
                <w:color w:val="000000" w:themeColor="text1"/>
                <w:sz w:val="20"/>
                <w:szCs w:val="20"/>
              </w:rPr>
              <w:fldChar w:fldCharType="end"/>
            </w:r>
            <w:r w:rsidRPr="003016DE">
              <w:rPr>
                <w:rFonts w:ascii="Arial" w:hAnsi="Arial" w:cs="Arial"/>
                <w:color w:val="000000" w:themeColor="text1"/>
                <w:sz w:val="20"/>
                <w:szCs w:val="20"/>
              </w:rPr>
              <w:t>.</w:t>
            </w:r>
          </w:p>
          <w:p w:rsidR="003016DE" w:rsidRPr="003016DE" w:rsidRDefault="003016DE" w:rsidP="00477015">
            <w:pPr>
              <w:jc w:val="both"/>
              <w:rPr>
                <w:rFonts w:ascii="Arial" w:hAnsi="Arial" w:cs="Arial"/>
                <w:color w:val="000000" w:themeColor="text1"/>
                <w:sz w:val="20"/>
                <w:szCs w:val="20"/>
              </w:rPr>
            </w:pPr>
          </w:p>
          <w:p w:rsidR="00477015" w:rsidRPr="003016DE" w:rsidRDefault="00477015" w:rsidP="00477015">
            <w:pPr>
              <w:jc w:val="both"/>
              <w:rPr>
                <w:rFonts w:ascii="Arial" w:hAnsi="Arial" w:cs="Arial"/>
                <w:color w:val="000000" w:themeColor="text1"/>
                <w:sz w:val="20"/>
                <w:szCs w:val="20"/>
              </w:rPr>
            </w:pPr>
            <w:r w:rsidRPr="003016DE">
              <w:rPr>
                <w:rFonts w:ascii="Arial" w:hAnsi="Arial" w:cs="Arial"/>
                <w:color w:val="000000" w:themeColor="text1"/>
                <w:sz w:val="20"/>
                <w:szCs w:val="20"/>
              </w:rPr>
              <w:t>O(a) médico(a)  explicou-me de forma clara a natureza e os objetivos do procedimento e me foi dada oportunidade de fazer perguntas, sendo todas elas respondidas completa e satisfatoriamente. Sei que este procedimento médico não é isento de riscos, já que além daquelas complicações possíveis durante a sua realização existem outros que podem ocorrer num período imediato ou tardio.</w:t>
            </w:r>
          </w:p>
          <w:p w:rsidR="003016DE" w:rsidRPr="003016DE" w:rsidRDefault="003016DE" w:rsidP="00477015">
            <w:pPr>
              <w:jc w:val="both"/>
              <w:rPr>
                <w:rFonts w:ascii="Arial" w:hAnsi="Arial" w:cs="Arial"/>
                <w:color w:val="000000" w:themeColor="text1"/>
                <w:sz w:val="20"/>
                <w:szCs w:val="20"/>
              </w:rPr>
            </w:pPr>
          </w:p>
          <w:p w:rsidR="00477015" w:rsidRPr="003016DE" w:rsidRDefault="00477015" w:rsidP="00477015">
            <w:pPr>
              <w:jc w:val="both"/>
              <w:rPr>
                <w:rFonts w:ascii="Arial" w:hAnsi="Arial" w:cs="Arial"/>
                <w:color w:val="000000" w:themeColor="text1"/>
                <w:sz w:val="20"/>
                <w:szCs w:val="20"/>
              </w:rPr>
            </w:pPr>
            <w:r w:rsidRPr="003016DE">
              <w:rPr>
                <w:rFonts w:ascii="Arial" w:hAnsi="Arial" w:cs="Arial"/>
                <w:color w:val="000000" w:themeColor="text1"/>
                <w:sz w:val="20"/>
                <w:szCs w:val="20"/>
              </w:rPr>
              <w:t xml:space="preserve">Fui informado(a) que para a realização do transplante, a minha medula óssea deverá ser destruída para ser substituída pela medula óssea de meu doador. Para isso serão utilizadas medicações quimioterápicas em altas doses, e em alguns casos, radioterapia. As complicações mais freqüentes nesta fase são: náuseas, vômitos, alopécia (queda dos cabelos), mucosite (feridas na boca), diarréia, febre, complicações neurológicas e a possibilidade de infertilidade duradoura, ocasionalmente irreversível. Após entrarei na fase de aplasia, onde a medula não será capaz de produzir os componentes sanguíneos, sendo que ficarei incapaz de me defender dos micoroganismos e poderei apresentar infecções graves, com risco de morte. Durante esta fase serão necessárias transfusões de sangue freqüentes (hemácias e plaquetas), devido à anemia e ao risco de hemorragias. Alguns pacientes raramente podem apresentar falha de pega da medula, com necessidade de novo transplante. Esta complicação é pouco freqüente e ocorre mais nos transplantes não aparentados (com doador proveniente dos registros Nacional e Internacional de doadores de medula óssea) e nos Transplantes Haploidenticos (50 a 75% compatíveis). Após a recuperação da medula poderei apresentar Doença do Enxerto contra Hospedeiro, que consiste na reação das células do doador contra o meu organismo. Embora pouco frequente esta complicação poderá tornar-se grave e para evitá-la receberei medicações imunossupressoras, que tem como efeito uma redução na minha imunidade (células de defesa), o que me deixará mais suscetível a infecções. Para evitar estas infecções uma série de medidas será adotada. </w:t>
            </w:r>
          </w:p>
          <w:p w:rsidR="00477015" w:rsidRPr="003016DE" w:rsidRDefault="00477015" w:rsidP="00477015">
            <w:pPr>
              <w:jc w:val="both"/>
              <w:rPr>
                <w:rFonts w:ascii="Arial" w:hAnsi="Arial" w:cs="Arial"/>
                <w:color w:val="000000" w:themeColor="text1"/>
                <w:sz w:val="20"/>
                <w:szCs w:val="20"/>
              </w:rPr>
            </w:pPr>
          </w:p>
          <w:p w:rsidR="00477015" w:rsidRPr="003016DE" w:rsidRDefault="00477015" w:rsidP="00477015">
            <w:pPr>
              <w:jc w:val="both"/>
              <w:rPr>
                <w:rFonts w:ascii="Arial" w:hAnsi="Arial" w:cs="Arial"/>
                <w:color w:val="000000" w:themeColor="text1"/>
                <w:sz w:val="20"/>
                <w:szCs w:val="20"/>
              </w:rPr>
            </w:pPr>
            <w:r w:rsidRPr="003016DE">
              <w:rPr>
                <w:rFonts w:ascii="Arial" w:hAnsi="Arial" w:cs="Arial"/>
                <w:color w:val="000000" w:themeColor="text1"/>
                <w:sz w:val="20"/>
                <w:szCs w:val="20"/>
              </w:rPr>
              <w:t>Estou ciente que a taxa de mortalidade, em 100 dias, fica em torno de 20 % para o transplante aparentado e em torno de 35 % para o não aparentado e que a minha colaboração e de minha família é essencial para o sucesso do procedimento, respeitando as orientações e fazendo uso correto das medicações prescritas.</w:t>
            </w:r>
          </w:p>
          <w:p w:rsidR="00477015" w:rsidRPr="003016DE" w:rsidRDefault="00477015" w:rsidP="00477015">
            <w:pPr>
              <w:jc w:val="both"/>
              <w:rPr>
                <w:rFonts w:ascii="Arial" w:hAnsi="Arial" w:cs="Arial"/>
                <w:color w:val="000000" w:themeColor="text1"/>
                <w:sz w:val="20"/>
                <w:szCs w:val="20"/>
              </w:rPr>
            </w:pPr>
          </w:p>
          <w:p w:rsidR="00477015" w:rsidRPr="003016DE" w:rsidRDefault="00477015" w:rsidP="00477015">
            <w:pPr>
              <w:jc w:val="both"/>
              <w:rPr>
                <w:rFonts w:ascii="Arial" w:hAnsi="Arial" w:cs="Arial"/>
                <w:color w:val="000000" w:themeColor="text1"/>
                <w:sz w:val="20"/>
                <w:szCs w:val="20"/>
              </w:rPr>
            </w:pPr>
            <w:r w:rsidRPr="003016DE">
              <w:rPr>
                <w:rFonts w:ascii="Arial" w:hAnsi="Arial" w:cs="Arial"/>
                <w:color w:val="000000" w:themeColor="text1"/>
                <w:sz w:val="20"/>
                <w:szCs w:val="20"/>
              </w:rPr>
              <w:t>Fui informado (a) também que permanecerei internado até a recuperação da medula e enquanto necessitar de cuidados clínicos mais intensos. Conforme minha evolução, após a recuperação da medula, poderei ser transferido (a) para a unidade de Hospital Dia, ainda com necessidade de medicações endovenosas. O Hospital Dia funciona como uma unidade de internação, onde receberei as medicações endovenosas e realizarei exames ou procedimentos médicos, podendo retornar para casa, ou para o local onde estiver hospedado.</w:t>
            </w:r>
          </w:p>
          <w:p w:rsidR="00477015" w:rsidRPr="003016DE" w:rsidRDefault="00477015" w:rsidP="00477015">
            <w:pPr>
              <w:jc w:val="both"/>
              <w:rPr>
                <w:rFonts w:ascii="Arial" w:hAnsi="Arial" w:cs="Arial"/>
                <w:color w:val="000000" w:themeColor="text1"/>
                <w:sz w:val="20"/>
                <w:szCs w:val="20"/>
              </w:rPr>
            </w:pPr>
          </w:p>
          <w:p w:rsidR="00477015" w:rsidRPr="003016DE" w:rsidRDefault="00477015" w:rsidP="00477015">
            <w:pPr>
              <w:jc w:val="both"/>
              <w:rPr>
                <w:rFonts w:ascii="Arial" w:hAnsi="Arial" w:cs="Arial"/>
                <w:color w:val="000000" w:themeColor="text1"/>
                <w:sz w:val="20"/>
                <w:szCs w:val="20"/>
              </w:rPr>
            </w:pPr>
            <w:r w:rsidRPr="003016DE">
              <w:rPr>
                <w:rFonts w:ascii="Arial" w:hAnsi="Arial" w:cs="Arial"/>
                <w:color w:val="000000" w:themeColor="text1"/>
                <w:sz w:val="20"/>
                <w:szCs w:val="20"/>
              </w:rPr>
              <w:t>Foi-me explicado que durante a realização do transplante permanecerei internado na Unidade de Transplante de Células Tronco Hematopoéticas localizada no 5º andar, ala Sul deste Hospital. Esta Unidade é especialmente preparada para este fim, tendo o seu ar filtrado e temperatura ambiente controlada. Durante minha internação, devido às condições especiais desta unidade, as visitas serão restritas aos familiares próximos. O período mínimo de internação é de quatro semanas após a infusão das células tronco ou medula, podendo se estender de acordo com as complicações que possam ocorrer no período imediato pós-TCTH.</w:t>
            </w:r>
          </w:p>
          <w:p w:rsidR="00477015" w:rsidRPr="003016DE" w:rsidRDefault="00477015" w:rsidP="00477015">
            <w:pPr>
              <w:jc w:val="both"/>
              <w:rPr>
                <w:rFonts w:ascii="Arial" w:hAnsi="Arial" w:cs="Arial"/>
                <w:color w:val="000000" w:themeColor="text1"/>
                <w:sz w:val="20"/>
                <w:szCs w:val="20"/>
              </w:rPr>
            </w:pPr>
          </w:p>
          <w:p w:rsidR="00477015" w:rsidRPr="003016DE" w:rsidRDefault="00477015" w:rsidP="00477015">
            <w:pPr>
              <w:jc w:val="both"/>
              <w:rPr>
                <w:rFonts w:ascii="Arial" w:hAnsi="Arial" w:cs="Arial"/>
                <w:color w:val="000000" w:themeColor="text1"/>
                <w:sz w:val="20"/>
                <w:szCs w:val="20"/>
              </w:rPr>
            </w:pPr>
            <w:r w:rsidRPr="003016DE">
              <w:rPr>
                <w:rFonts w:ascii="Arial" w:hAnsi="Arial" w:cs="Arial"/>
                <w:color w:val="000000" w:themeColor="text1"/>
                <w:sz w:val="20"/>
                <w:szCs w:val="20"/>
              </w:rPr>
              <w:t>Ainda fui informado (a) que após a alta podem ocorrer complicações tardias obrigando a necessidade de uma reinternação. Geralmente estas complicações são decorrentes de infecções e da doença do enxerto contra hospedeiro crônica. Para controlá-las poderei ter que utilizar por um período maior de tempo os imunossupressores (corticoides, ciclosporina ou tacrolimus), permanecendo vulnerável a infecções e, portanto, deverei continuar tomando todos os cuidados que me forem prescritos. As medicações necessárias nesta fase podem apresentar efeitos colaterais como hipertensão arterial (aumento da pressão arterial), diabetes (aumento da glicose no sangue), problemas nos rins e aumento de peso. Todos estes efeitos serão controlados com medicamentos e desaparecerão quando os imunossupressores forem suspensos ou sua dose puder ser diminuída.</w:t>
            </w:r>
          </w:p>
          <w:p w:rsidR="003016DE" w:rsidRPr="003016DE" w:rsidRDefault="003016DE" w:rsidP="00477015">
            <w:pPr>
              <w:jc w:val="both"/>
              <w:rPr>
                <w:rFonts w:ascii="Arial" w:hAnsi="Arial" w:cs="Arial"/>
                <w:color w:val="000000" w:themeColor="text1"/>
                <w:sz w:val="20"/>
                <w:szCs w:val="20"/>
              </w:rPr>
            </w:pPr>
          </w:p>
          <w:p w:rsidR="00477015" w:rsidRPr="003016DE" w:rsidRDefault="00477015" w:rsidP="00477015">
            <w:pPr>
              <w:jc w:val="both"/>
              <w:rPr>
                <w:rFonts w:ascii="Arial" w:hAnsi="Arial" w:cs="Arial"/>
                <w:color w:val="000000" w:themeColor="text1"/>
                <w:sz w:val="20"/>
                <w:szCs w:val="20"/>
              </w:rPr>
            </w:pPr>
            <w:r w:rsidRPr="003016DE">
              <w:rPr>
                <w:rFonts w:ascii="Arial" w:hAnsi="Arial" w:cs="Arial"/>
                <w:color w:val="000000" w:themeColor="text1"/>
                <w:sz w:val="20"/>
                <w:szCs w:val="20"/>
              </w:rPr>
              <w:t>Para que seja possível a realização do procedimento fui informado (a) também sobre a necessidade de um bom acesso venoso. Portanto, estou ciente que será necessária à colocação de cateter venoso central, semi-implantável em grande veia localizada no meu pescoço. Esta colocação é um procedimento cirúrgico que será feito pela equipe cirúrgica deste hospital e não é isenta de riscos. Os riscos são aqueles inerentes a qualquer punção venosa profunda e incluem: sangramento, pneumotórax (perfuração do pulmão) e infecção. O período de permanência do cateter é de várias semanas, podendo ser necessária a sua troca, conforme avaliação da equipe médica. Através deste cateter serão infundidas a medula óssea, medicações endovenosas e transfusões (plaquetas, hemácias), além da coleta de sangue para realização de exames.</w:t>
            </w:r>
          </w:p>
          <w:p w:rsidR="00477015" w:rsidRPr="003016DE" w:rsidRDefault="00477015" w:rsidP="00477015">
            <w:pPr>
              <w:jc w:val="both"/>
              <w:rPr>
                <w:rFonts w:ascii="Arial" w:hAnsi="Arial" w:cs="Arial"/>
                <w:color w:val="000000" w:themeColor="text1"/>
                <w:sz w:val="20"/>
                <w:szCs w:val="20"/>
              </w:rPr>
            </w:pPr>
          </w:p>
          <w:p w:rsidR="00477015" w:rsidRPr="003016DE" w:rsidRDefault="00477015" w:rsidP="00477015">
            <w:pPr>
              <w:jc w:val="both"/>
              <w:rPr>
                <w:rFonts w:ascii="Arial" w:hAnsi="Arial" w:cs="Arial"/>
                <w:color w:val="000000" w:themeColor="text1"/>
                <w:sz w:val="20"/>
                <w:szCs w:val="20"/>
              </w:rPr>
            </w:pPr>
          </w:p>
          <w:p w:rsidR="003016DE" w:rsidRPr="003016DE" w:rsidRDefault="00477015" w:rsidP="003016DE">
            <w:pPr>
              <w:jc w:val="both"/>
              <w:rPr>
                <w:rFonts w:ascii="Arial" w:hAnsi="Arial" w:cs="Arial"/>
                <w:color w:val="000000" w:themeColor="text1"/>
                <w:sz w:val="20"/>
                <w:szCs w:val="20"/>
              </w:rPr>
            </w:pPr>
            <w:r w:rsidRPr="003016DE">
              <w:rPr>
                <w:rFonts w:ascii="Arial" w:hAnsi="Arial" w:cs="Arial"/>
                <w:color w:val="000000" w:themeColor="text1"/>
                <w:sz w:val="20"/>
                <w:szCs w:val="20"/>
              </w:rPr>
              <w:t xml:space="preserve">Reconheço que durante o procedimento médico ou no período a seguir, novas condições poderão requerer procedimentos diferentes ou adicionais daqueles que foram descritos anteriormente neste </w:t>
            </w:r>
            <w:r w:rsidRPr="003016DE">
              <w:rPr>
                <w:rFonts w:ascii="Arial" w:hAnsi="Arial" w:cs="Arial"/>
                <w:bCs/>
                <w:color w:val="000000" w:themeColor="text1"/>
                <w:sz w:val="20"/>
                <w:szCs w:val="20"/>
              </w:rPr>
              <w:t>consentimento,</w:t>
            </w:r>
            <w:r w:rsidRPr="003016DE">
              <w:rPr>
                <w:rFonts w:ascii="Arial" w:hAnsi="Arial" w:cs="Arial"/>
                <w:b/>
                <w:bCs/>
                <w:color w:val="000000" w:themeColor="text1"/>
                <w:sz w:val="20"/>
                <w:szCs w:val="20"/>
              </w:rPr>
              <w:t xml:space="preserve"> </w:t>
            </w:r>
            <w:r w:rsidRPr="003016DE">
              <w:rPr>
                <w:rFonts w:ascii="Arial" w:hAnsi="Arial" w:cs="Arial"/>
                <w:bCs/>
                <w:color w:val="000000" w:themeColor="text1"/>
                <w:sz w:val="20"/>
                <w:szCs w:val="20"/>
              </w:rPr>
              <w:t>incluindo transfusão de sangue e hemoderivados</w:t>
            </w:r>
            <w:r w:rsidRPr="003016DE">
              <w:rPr>
                <w:rFonts w:ascii="Arial" w:hAnsi="Arial" w:cs="Arial"/>
                <w:color w:val="000000" w:themeColor="text1"/>
                <w:sz w:val="20"/>
                <w:szCs w:val="20"/>
              </w:rPr>
              <w:t>. Assim sendo, autorizo a equipe médica a executar esses atos e outros procedimentos que sejam considerados necessários e desejáveis. Esta autorização estende-se a todas as condições que necessitarem de tratamento e que não sejam do conhecimento da minha equipe médica até o momento em que o procedimento for iniciado.</w:t>
            </w:r>
          </w:p>
          <w:p w:rsidR="003016DE" w:rsidRPr="003016DE" w:rsidRDefault="003016DE" w:rsidP="003016DE">
            <w:pPr>
              <w:jc w:val="both"/>
              <w:rPr>
                <w:rFonts w:ascii="Arial" w:hAnsi="Arial" w:cs="Arial"/>
                <w:color w:val="000000" w:themeColor="text1"/>
                <w:sz w:val="20"/>
                <w:szCs w:val="20"/>
              </w:rPr>
            </w:pPr>
          </w:p>
          <w:p w:rsidR="00477015" w:rsidRPr="003016DE" w:rsidRDefault="00477015" w:rsidP="00477015">
            <w:pPr>
              <w:jc w:val="both"/>
              <w:rPr>
                <w:rFonts w:ascii="Arial" w:hAnsi="Arial" w:cs="Arial"/>
                <w:color w:val="000000" w:themeColor="text1"/>
                <w:sz w:val="20"/>
                <w:szCs w:val="20"/>
              </w:rPr>
            </w:pPr>
            <w:r w:rsidRPr="003016DE">
              <w:rPr>
                <w:rFonts w:ascii="Arial" w:hAnsi="Arial" w:cs="Arial"/>
                <w:color w:val="000000" w:themeColor="text1"/>
                <w:sz w:val="20"/>
                <w:szCs w:val="20"/>
              </w:rPr>
              <w:t>Autorizo também que qualquer órgão ou tecido removido cirurgicamente seja encaminhado para exames complementares, como parte dos procedimentos necessários para o esclarecimento diagnóstico ou tratamento, incluindo a realização de necropsia em caso de óbito.</w:t>
            </w:r>
          </w:p>
          <w:p w:rsidR="003016DE" w:rsidRPr="003016DE" w:rsidRDefault="003016DE" w:rsidP="00477015">
            <w:pPr>
              <w:jc w:val="both"/>
              <w:rPr>
                <w:rFonts w:ascii="Arial" w:hAnsi="Arial" w:cs="Arial"/>
                <w:color w:val="000000" w:themeColor="text1"/>
                <w:sz w:val="20"/>
                <w:szCs w:val="20"/>
              </w:rPr>
            </w:pPr>
          </w:p>
          <w:p w:rsidR="00477015" w:rsidRPr="003016DE" w:rsidRDefault="00477015" w:rsidP="00477015">
            <w:pPr>
              <w:jc w:val="both"/>
              <w:rPr>
                <w:rFonts w:ascii="Arial" w:hAnsi="Arial" w:cs="Arial"/>
                <w:color w:val="000000" w:themeColor="text1"/>
                <w:sz w:val="20"/>
                <w:szCs w:val="20"/>
              </w:rPr>
            </w:pPr>
            <w:r w:rsidRPr="003016DE">
              <w:rPr>
                <w:rFonts w:ascii="Arial" w:hAnsi="Arial" w:cs="Arial"/>
                <w:color w:val="000000" w:themeColor="text1"/>
                <w:sz w:val="20"/>
                <w:szCs w:val="20"/>
              </w:rPr>
              <w:t>Concordo com a administração dos anestésicos que sejam considerados necessários e reconheço que sempre existem riscos para a vida e complicações com a anestesia.</w:t>
            </w:r>
          </w:p>
          <w:p w:rsidR="003016DE" w:rsidRPr="003016DE" w:rsidRDefault="003016DE" w:rsidP="00477015">
            <w:pPr>
              <w:jc w:val="both"/>
              <w:rPr>
                <w:rFonts w:ascii="Arial" w:hAnsi="Arial" w:cs="Arial"/>
                <w:color w:val="000000" w:themeColor="text1"/>
                <w:sz w:val="20"/>
                <w:szCs w:val="20"/>
              </w:rPr>
            </w:pPr>
          </w:p>
          <w:p w:rsidR="00477015" w:rsidRPr="003016DE" w:rsidRDefault="00477015" w:rsidP="00477015">
            <w:pPr>
              <w:jc w:val="both"/>
              <w:rPr>
                <w:rFonts w:ascii="Arial" w:hAnsi="Arial" w:cs="Arial"/>
                <w:color w:val="000000" w:themeColor="text1"/>
                <w:sz w:val="20"/>
                <w:szCs w:val="20"/>
              </w:rPr>
            </w:pPr>
            <w:r w:rsidRPr="003016DE">
              <w:rPr>
                <w:rFonts w:ascii="Arial" w:hAnsi="Arial" w:cs="Arial"/>
                <w:color w:val="000000" w:themeColor="text1"/>
                <w:sz w:val="20"/>
                <w:szCs w:val="20"/>
              </w:rPr>
              <w:t>Autorizo também que os dados clínicos e os exames complementares, laboratoriais e de imagem, realizados durante e após o meu transplante sejam utilizados para fins científicos, como apresentação de casos a acadêmicos, residentes ou apresentações em eventos médicos, sendo garantido o anonimato e a confidencialidade dos dados. Da mesma forma estou ciente de que profissionais devidamente qualificados, nas funções de auditores, peritos médicos oficiais, avaliadores em programas de acreditação ou servidores públicos exercendo atividades regulatórias poderão ter acesso aos dados do prontuário, mantendo o compromisso de sigilo destas informações.</w:t>
            </w:r>
          </w:p>
          <w:p w:rsidR="00477015" w:rsidRPr="003016DE" w:rsidRDefault="00477015" w:rsidP="00477015">
            <w:pPr>
              <w:jc w:val="both"/>
              <w:rPr>
                <w:rFonts w:ascii="Arial" w:hAnsi="Arial" w:cs="Arial"/>
                <w:color w:val="000000" w:themeColor="text1"/>
                <w:sz w:val="20"/>
                <w:szCs w:val="20"/>
              </w:rPr>
            </w:pPr>
          </w:p>
          <w:p w:rsidR="00477015" w:rsidRPr="003016DE" w:rsidRDefault="00477015" w:rsidP="00477015">
            <w:pPr>
              <w:jc w:val="both"/>
              <w:rPr>
                <w:rFonts w:ascii="Arial" w:hAnsi="Arial" w:cs="Arial"/>
                <w:color w:val="000000" w:themeColor="text1"/>
                <w:sz w:val="20"/>
                <w:szCs w:val="20"/>
              </w:rPr>
            </w:pPr>
            <w:r w:rsidRPr="003016DE">
              <w:rPr>
                <w:rFonts w:ascii="Arial" w:hAnsi="Arial" w:cs="Arial"/>
                <w:color w:val="000000" w:themeColor="text1"/>
                <w:sz w:val="20"/>
                <w:szCs w:val="20"/>
              </w:rPr>
              <w:t xml:space="preserve">Estou ciente que o processo de transplante não se limita ao procedimento previsto, sendo que deverei retornar ao ambulatório/hospital nos dias determinados pela equipe médica, bem como informá-la imediatamente sobre possíveis alterações/problemas que porventura possam surgir. Durante todo o período de acompanhamento após o transplante eu receberei instruções da equipe, realizarei exames periódicos e receberei prescrições de medicamentos, quando necessários, para reduzir o risco de infecções e de complicações tardias.  </w:t>
            </w:r>
          </w:p>
          <w:p w:rsidR="00477015" w:rsidRPr="003016DE" w:rsidRDefault="00477015" w:rsidP="00477015">
            <w:pPr>
              <w:jc w:val="both"/>
              <w:rPr>
                <w:rFonts w:ascii="Arial" w:hAnsi="Arial" w:cs="Arial"/>
                <w:color w:val="000000" w:themeColor="text1"/>
                <w:sz w:val="20"/>
                <w:szCs w:val="20"/>
              </w:rPr>
            </w:pPr>
          </w:p>
          <w:p w:rsidR="00477015" w:rsidRPr="003016DE" w:rsidRDefault="00477015" w:rsidP="00477015">
            <w:pPr>
              <w:jc w:val="center"/>
              <w:rPr>
                <w:rFonts w:ascii="Arial" w:hAnsi="Arial" w:cs="Arial"/>
                <w:b/>
                <w:color w:val="000000" w:themeColor="text1"/>
                <w:sz w:val="20"/>
                <w:szCs w:val="20"/>
              </w:rPr>
            </w:pPr>
            <w:r w:rsidRPr="003016DE">
              <w:rPr>
                <w:rFonts w:ascii="Arial" w:hAnsi="Arial" w:cs="Arial"/>
                <w:b/>
                <w:color w:val="000000" w:themeColor="text1"/>
                <w:sz w:val="20"/>
                <w:szCs w:val="20"/>
              </w:rPr>
              <w:t>CONCLUSÃO</w:t>
            </w:r>
          </w:p>
          <w:p w:rsidR="00477015" w:rsidRPr="003016DE" w:rsidRDefault="00477015" w:rsidP="00477015">
            <w:pPr>
              <w:jc w:val="both"/>
              <w:rPr>
                <w:rFonts w:ascii="Arial" w:hAnsi="Arial" w:cs="Arial"/>
                <w:color w:val="000000" w:themeColor="text1"/>
                <w:sz w:val="20"/>
                <w:szCs w:val="20"/>
              </w:rPr>
            </w:pPr>
          </w:p>
          <w:p w:rsidR="00477015" w:rsidRPr="003016DE" w:rsidRDefault="00477015" w:rsidP="00477015">
            <w:pPr>
              <w:jc w:val="both"/>
              <w:rPr>
                <w:rFonts w:ascii="Arial" w:hAnsi="Arial" w:cs="Arial"/>
                <w:color w:val="000000" w:themeColor="text1"/>
                <w:sz w:val="20"/>
                <w:szCs w:val="20"/>
              </w:rPr>
            </w:pPr>
            <w:r w:rsidRPr="003016DE">
              <w:rPr>
                <w:rFonts w:ascii="Arial" w:hAnsi="Arial" w:cs="Arial"/>
                <w:color w:val="000000" w:themeColor="text1"/>
                <w:sz w:val="20"/>
                <w:szCs w:val="20"/>
              </w:rPr>
              <w:t>Diante do exposto, declaro estar de pleno acordo com o que consta neste documento e ciente de que a obrigação do médico é utilizar todos os meios conhecidos na medicina, e disponíveis no local onde se realiza o tratamento, na busca da saúde do paciente. Fico ciente de que eventuais resultados adversos podem ocorrer mesmo com os melhores cuidados técnicos aplicados. Assim, decidi conjuntamente com a equipe médica que o procedimento proposto acima é a melhor indicação neste momento para o meu quadro clínico.</w:t>
            </w:r>
          </w:p>
          <w:p w:rsidR="00477015" w:rsidRPr="003016DE" w:rsidRDefault="00477015" w:rsidP="00477015">
            <w:pPr>
              <w:jc w:val="both"/>
              <w:rPr>
                <w:rFonts w:ascii="Arial" w:hAnsi="Arial" w:cs="Arial"/>
                <w:color w:val="000000" w:themeColor="text1"/>
                <w:sz w:val="20"/>
                <w:szCs w:val="20"/>
              </w:rPr>
            </w:pPr>
          </w:p>
          <w:p w:rsidR="00477015" w:rsidRPr="003016DE" w:rsidRDefault="00477015" w:rsidP="00477015">
            <w:pPr>
              <w:jc w:val="both"/>
              <w:rPr>
                <w:rFonts w:ascii="Arial" w:hAnsi="Arial" w:cs="Arial"/>
                <w:color w:val="000000" w:themeColor="text1"/>
                <w:sz w:val="20"/>
                <w:szCs w:val="20"/>
              </w:rPr>
            </w:pPr>
            <w:r w:rsidRPr="003016DE">
              <w:rPr>
                <w:rFonts w:ascii="Arial" w:hAnsi="Arial" w:cs="Arial"/>
                <w:color w:val="000000" w:themeColor="text1"/>
                <w:sz w:val="20"/>
                <w:szCs w:val="20"/>
              </w:rPr>
              <w:t xml:space="preserve">Certifico que este formulário me foi explicado, que o li ou que o mesmo foi lido para mim e que entendi o seu conteúdo. </w:t>
            </w:r>
          </w:p>
          <w:p w:rsidR="00A6129C" w:rsidRPr="00B0712B" w:rsidRDefault="00A6129C" w:rsidP="006760C8">
            <w:pPr>
              <w:pStyle w:val="NormalWeb"/>
              <w:tabs>
                <w:tab w:val="left" w:pos="0"/>
              </w:tabs>
              <w:spacing w:before="0" w:beforeAutospacing="0" w:after="0" w:afterAutospacing="0" w:line="360" w:lineRule="auto"/>
              <w:ind w:left="180"/>
              <w:jc w:val="both"/>
              <w:rPr>
                <w:rFonts w:ascii="Arial" w:hAnsi="Arial" w:cs="Arial"/>
                <w:sz w:val="20"/>
                <w:szCs w:val="20"/>
              </w:rPr>
            </w:pPr>
          </w:p>
          <w:p w:rsidR="00A6129C" w:rsidRPr="003016DE" w:rsidRDefault="00A6129C" w:rsidP="00C74B1D">
            <w:pPr>
              <w:pStyle w:val="NormalWeb"/>
              <w:tabs>
                <w:tab w:val="left" w:pos="0"/>
              </w:tabs>
              <w:spacing w:before="0" w:beforeAutospacing="0" w:after="0" w:afterAutospacing="0" w:line="360" w:lineRule="auto"/>
              <w:jc w:val="both"/>
              <w:rPr>
                <w:rFonts w:ascii="Arial" w:hAnsi="Arial" w:cs="Arial"/>
                <w:sz w:val="20"/>
                <w:szCs w:val="20"/>
              </w:rPr>
            </w:pPr>
            <w:r w:rsidRPr="003016DE">
              <w:rPr>
                <w:rFonts w:ascii="Arial" w:hAnsi="Arial" w:cs="Arial"/>
                <w:sz w:val="20"/>
                <w:szCs w:val="20"/>
              </w:rPr>
              <w:t>Data</w:t>
            </w:r>
            <w:r w:rsidR="00350D40" w:rsidRPr="003016DE">
              <w:rPr>
                <w:rFonts w:ascii="Arial" w:hAnsi="Arial" w:cs="Arial"/>
                <w:sz w:val="20"/>
                <w:szCs w:val="20"/>
              </w:rPr>
              <w:t xml:space="preserve">: </w:t>
            </w:r>
            <w:r w:rsidR="00350D40" w:rsidRPr="003016DE">
              <w:rPr>
                <w:rFonts w:ascii="Arial" w:hAnsi="Arial" w:cs="Arial"/>
                <w:sz w:val="20"/>
                <w:szCs w:val="20"/>
              </w:rPr>
              <w:fldChar w:fldCharType="begin">
                <w:ffData>
                  <w:name w:val="Texto28"/>
                  <w:enabled/>
                  <w:calcOnExit w:val="0"/>
                  <w:textInput/>
                </w:ffData>
              </w:fldChar>
            </w:r>
            <w:bookmarkStart w:id="0" w:name="Texto28"/>
            <w:r w:rsidR="00350D40" w:rsidRPr="003016DE">
              <w:rPr>
                <w:rFonts w:ascii="Arial" w:hAnsi="Arial" w:cs="Arial"/>
                <w:sz w:val="20"/>
                <w:szCs w:val="20"/>
              </w:rPr>
              <w:instrText xml:space="preserve"> FORMTEXT </w:instrText>
            </w:r>
            <w:r w:rsidR="00350D40" w:rsidRPr="003016DE">
              <w:rPr>
                <w:rFonts w:ascii="Arial" w:hAnsi="Arial" w:cs="Arial"/>
                <w:sz w:val="20"/>
                <w:szCs w:val="20"/>
              </w:rPr>
            </w:r>
            <w:r w:rsidR="00350D40" w:rsidRPr="003016DE">
              <w:rPr>
                <w:rFonts w:ascii="Arial" w:hAnsi="Arial" w:cs="Arial"/>
                <w:sz w:val="20"/>
                <w:szCs w:val="20"/>
              </w:rPr>
              <w:fldChar w:fldCharType="separate"/>
            </w:r>
            <w:r w:rsidR="00350D40" w:rsidRPr="003016DE">
              <w:rPr>
                <w:rFonts w:ascii="Arial" w:hAnsi="Arial" w:cs="Arial"/>
                <w:noProof/>
                <w:sz w:val="20"/>
                <w:szCs w:val="20"/>
              </w:rPr>
              <w:t> </w:t>
            </w:r>
            <w:r w:rsidR="00350D40" w:rsidRPr="003016DE">
              <w:rPr>
                <w:rFonts w:ascii="Arial" w:hAnsi="Arial" w:cs="Arial"/>
                <w:noProof/>
                <w:sz w:val="20"/>
                <w:szCs w:val="20"/>
              </w:rPr>
              <w:t> </w:t>
            </w:r>
            <w:r w:rsidR="00350D40" w:rsidRPr="003016DE">
              <w:rPr>
                <w:rFonts w:ascii="Arial" w:hAnsi="Arial" w:cs="Arial"/>
                <w:noProof/>
                <w:sz w:val="20"/>
                <w:szCs w:val="20"/>
              </w:rPr>
              <w:t> </w:t>
            </w:r>
            <w:r w:rsidR="00350D40" w:rsidRPr="003016DE">
              <w:rPr>
                <w:rFonts w:ascii="Arial" w:hAnsi="Arial" w:cs="Arial"/>
                <w:noProof/>
                <w:sz w:val="20"/>
                <w:szCs w:val="20"/>
              </w:rPr>
              <w:t> </w:t>
            </w:r>
            <w:r w:rsidR="00350D40" w:rsidRPr="003016DE">
              <w:rPr>
                <w:rFonts w:ascii="Arial" w:hAnsi="Arial" w:cs="Arial"/>
                <w:noProof/>
                <w:sz w:val="20"/>
                <w:szCs w:val="20"/>
              </w:rPr>
              <w:t> </w:t>
            </w:r>
            <w:r w:rsidR="00350D40" w:rsidRPr="003016DE">
              <w:rPr>
                <w:rFonts w:ascii="Arial" w:hAnsi="Arial" w:cs="Arial"/>
                <w:sz w:val="20"/>
                <w:szCs w:val="20"/>
              </w:rPr>
              <w:fldChar w:fldCharType="end"/>
            </w:r>
            <w:bookmarkEnd w:id="0"/>
            <w:r w:rsidRPr="003016DE">
              <w:rPr>
                <w:rFonts w:ascii="Arial" w:hAnsi="Arial" w:cs="Arial"/>
                <w:sz w:val="20"/>
                <w:szCs w:val="20"/>
              </w:rPr>
              <w:t>/</w:t>
            </w:r>
            <w:bookmarkStart w:id="1" w:name="Texto18"/>
            <w:r w:rsidRPr="003016DE">
              <w:rPr>
                <w:rFonts w:ascii="Arial" w:hAnsi="Arial" w:cs="Arial"/>
                <w:sz w:val="20"/>
                <w:szCs w:val="20"/>
              </w:rPr>
              <w:fldChar w:fldCharType="begin">
                <w:ffData>
                  <w:name w:val="Texto18"/>
                  <w:enabled/>
                  <w:calcOnExit w:val="0"/>
                  <w:textInput/>
                </w:ffData>
              </w:fldChar>
            </w:r>
            <w:r w:rsidRPr="003016DE">
              <w:rPr>
                <w:rFonts w:ascii="Arial" w:hAnsi="Arial" w:cs="Arial"/>
                <w:sz w:val="20"/>
                <w:szCs w:val="20"/>
              </w:rPr>
              <w:instrText xml:space="preserve"> FORMTEXT </w:instrText>
            </w:r>
            <w:r w:rsidRPr="003016DE">
              <w:rPr>
                <w:rFonts w:ascii="Arial" w:hAnsi="Arial" w:cs="Arial"/>
                <w:sz w:val="20"/>
                <w:szCs w:val="20"/>
              </w:rPr>
            </w:r>
            <w:r w:rsidRPr="003016DE">
              <w:rPr>
                <w:rFonts w:ascii="Arial" w:hAnsi="Arial" w:cs="Arial"/>
                <w:sz w:val="20"/>
                <w:szCs w:val="20"/>
              </w:rPr>
              <w:fldChar w:fldCharType="separate"/>
            </w:r>
            <w:r w:rsidRPr="003016DE">
              <w:rPr>
                <w:rFonts w:ascii="Arial" w:hAnsi="Arial" w:cs="Arial"/>
                <w:noProof/>
                <w:sz w:val="20"/>
                <w:szCs w:val="20"/>
              </w:rPr>
              <w:t> </w:t>
            </w:r>
            <w:r w:rsidRPr="003016DE">
              <w:rPr>
                <w:rFonts w:ascii="Arial" w:hAnsi="Arial" w:cs="Arial"/>
                <w:noProof/>
                <w:sz w:val="20"/>
                <w:szCs w:val="20"/>
              </w:rPr>
              <w:t> </w:t>
            </w:r>
            <w:r w:rsidRPr="003016DE">
              <w:rPr>
                <w:rFonts w:ascii="Arial" w:hAnsi="Arial" w:cs="Arial"/>
                <w:noProof/>
                <w:sz w:val="20"/>
                <w:szCs w:val="20"/>
              </w:rPr>
              <w:t> </w:t>
            </w:r>
            <w:r w:rsidRPr="003016DE">
              <w:rPr>
                <w:rFonts w:ascii="Arial" w:hAnsi="Arial" w:cs="Arial"/>
                <w:noProof/>
                <w:sz w:val="20"/>
                <w:szCs w:val="20"/>
              </w:rPr>
              <w:t> </w:t>
            </w:r>
            <w:r w:rsidRPr="003016DE">
              <w:rPr>
                <w:rFonts w:ascii="Arial" w:hAnsi="Arial" w:cs="Arial"/>
                <w:noProof/>
                <w:sz w:val="20"/>
                <w:szCs w:val="20"/>
              </w:rPr>
              <w:t> </w:t>
            </w:r>
            <w:r w:rsidRPr="003016DE">
              <w:rPr>
                <w:rFonts w:ascii="Arial" w:hAnsi="Arial" w:cs="Arial"/>
                <w:sz w:val="20"/>
                <w:szCs w:val="20"/>
              </w:rPr>
              <w:fldChar w:fldCharType="end"/>
            </w:r>
            <w:bookmarkEnd w:id="1"/>
            <w:r w:rsidRPr="003016DE">
              <w:rPr>
                <w:rFonts w:ascii="Arial" w:hAnsi="Arial" w:cs="Arial"/>
                <w:sz w:val="20"/>
                <w:szCs w:val="20"/>
              </w:rPr>
              <w:t>/</w:t>
            </w:r>
            <w:bookmarkStart w:id="2" w:name="Texto19"/>
            <w:r w:rsidRPr="003016DE">
              <w:rPr>
                <w:rFonts w:ascii="Arial" w:hAnsi="Arial" w:cs="Arial"/>
                <w:sz w:val="20"/>
                <w:szCs w:val="20"/>
              </w:rPr>
              <w:fldChar w:fldCharType="begin">
                <w:ffData>
                  <w:name w:val="Texto19"/>
                  <w:enabled/>
                  <w:calcOnExit w:val="0"/>
                  <w:textInput/>
                </w:ffData>
              </w:fldChar>
            </w:r>
            <w:r w:rsidRPr="003016DE">
              <w:rPr>
                <w:rFonts w:ascii="Arial" w:hAnsi="Arial" w:cs="Arial"/>
                <w:sz w:val="20"/>
                <w:szCs w:val="20"/>
              </w:rPr>
              <w:instrText xml:space="preserve"> FORMTEXT </w:instrText>
            </w:r>
            <w:r w:rsidRPr="003016DE">
              <w:rPr>
                <w:rFonts w:ascii="Arial" w:hAnsi="Arial" w:cs="Arial"/>
                <w:sz w:val="20"/>
                <w:szCs w:val="20"/>
              </w:rPr>
            </w:r>
            <w:r w:rsidRPr="003016DE">
              <w:rPr>
                <w:rFonts w:ascii="Arial" w:hAnsi="Arial" w:cs="Arial"/>
                <w:sz w:val="20"/>
                <w:szCs w:val="20"/>
              </w:rPr>
              <w:fldChar w:fldCharType="separate"/>
            </w:r>
            <w:r w:rsidRPr="003016DE">
              <w:rPr>
                <w:rFonts w:ascii="Arial" w:hAnsi="Arial" w:cs="Arial"/>
                <w:noProof/>
                <w:sz w:val="20"/>
                <w:szCs w:val="20"/>
              </w:rPr>
              <w:t> </w:t>
            </w:r>
            <w:r w:rsidRPr="003016DE">
              <w:rPr>
                <w:rFonts w:ascii="Arial" w:hAnsi="Arial" w:cs="Arial"/>
                <w:noProof/>
                <w:sz w:val="20"/>
                <w:szCs w:val="20"/>
              </w:rPr>
              <w:t> </w:t>
            </w:r>
            <w:r w:rsidRPr="003016DE">
              <w:rPr>
                <w:rFonts w:ascii="Arial" w:hAnsi="Arial" w:cs="Arial"/>
                <w:noProof/>
                <w:sz w:val="20"/>
                <w:szCs w:val="20"/>
              </w:rPr>
              <w:t> </w:t>
            </w:r>
            <w:r w:rsidRPr="003016DE">
              <w:rPr>
                <w:rFonts w:ascii="Arial" w:hAnsi="Arial" w:cs="Arial"/>
                <w:noProof/>
                <w:sz w:val="20"/>
                <w:szCs w:val="20"/>
              </w:rPr>
              <w:t> </w:t>
            </w:r>
            <w:r w:rsidRPr="003016DE">
              <w:rPr>
                <w:rFonts w:ascii="Arial" w:hAnsi="Arial" w:cs="Arial"/>
                <w:noProof/>
                <w:sz w:val="20"/>
                <w:szCs w:val="20"/>
              </w:rPr>
              <w:t> </w:t>
            </w:r>
            <w:r w:rsidRPr="003016DE">
              <w:rPr>
                <w:rFonts w:ascii="Arial" w:hAnsi="Arial" w:cs="Arial"/>
                <w:sz w:val="20"/>
                <w:szCs w:val="20"/>
              </w:rPr>
              <w:fldChar w:fldCharType="end"/>
            </w:r>
            <w:bookmarkEnd w:id="2"/>
          </w:p>
          <w:p w:rsidR="00A6129C" w:rsidRPr="003016DE" w:rsidRDefault="00A6129C" w:rsidP="00C74B1D">
            <w:pPr>
              <w:pStyle w:val="NormalWeb"/>
              <w:tabs>
                <w:tab w:val="left" w:pos="0"/>
              </w:tabs>
              <w:spacing w:before="0" w:beforeAutospacing="0" w:after="0" w:afterAutospacing="0" w:line="360" w:lineRule="auto"/>
              <w:jc w:val="both"/>
              <w:rPr>
                <w:rFonts w:ascii="Arial" w:hAnsi="Arial" w:cs="Arial"/>
                <w:sz w:val="20"/>
                <w:szCs w:val="20"/>
              </w:rPr>
            </w:pPr>
            <w:r w:rsidRPr="003016DE">
              <w:rPr>
                <w:rFonts w:ascii="Arial" w:hAnsi="Arial" w:cs="Arial"/>
                <w:sz w:val="20"/>
                <w:szCs w:val="20"/>
              </w:rPr>
              <w:t>Nome (em letra de forma)</w:t>
            </w:r>
            <w:r w:rsidR="00BE4416" w:rsidRPr="003016DE">
              <w:rPr>
                <w:rFonts w:ascii="Arial" w:hAnsi="Arial" w:cs="Arial"/>
                <w:sz w:val="20"/>
                <w:szCs w:val="20"/>
              </w:rPr>
              <w:t xml:space="preserve"> do paciente ou responsável</w:t>
            </w:r>
            <w:r w:rsidRPr="003016DE">
              <w:rPr>
                <w:rFonts w:ascii="Arial" w:hAnsi="Arial" w:cs="Arial"/>
                <w:sz w:val="20"/>
                <w:szCs w:val="20"/>
              </w:rPr>
              <w:t xml:space="preserve">: </w:t>
            </w:r>
            <w:r w:rsidRPr="003016DE">
              <w:rPr>
                <w:rFonts w:ascii="Arial" w:hAnsi="Arial" w:cs="Arial"/>
                <w:sz w:val="20"/>
                <w:szCs w:val="20"/>
              </w:rPr>
              <w:fldChar w:fldCharType="begin">
                <w:ffData>
                  <w:name w:val="Texto22"/>
                  <w:enabled/>
                  <w:calcOnExit w:val="0"/>
                  <w:textInput/>
                </w:ffData>
              </w:fldChar>
            </w:r>
            <w:bookmarkStart w:id="3" w:name="Texto22"/>
            <w:r w:rsidRPr="003016DE">
              <w:rPr>
                <w:rFonts w:ascii="Arial" w:hAnsi="Arial" w:cs="Arial"/>
                <w:sz w:val="20"/>
                <w:szCs w:val="20"/>
              </w:rPr>
              <w:instrText xml:space="preserve"> FORMTEXT </w:instrText>
            </w:r>
            <w:r w:rsidRPr="003016DE">
              <w:rPr>
                <w:rFonts w:ascii="Arial" w:hAnsi="Arial" w:cs="Arial"/>
                <w:sz w:val="20"/>
                <w:szCs w:val="20"/>
              </w:rPr>
            </w:r>
            <w:r w:rsidRPr="003016DE">
              <w:rPr>
                <w:rFonts w:ascii="Arial" w:hAnsi="Arial" w:cs="Arial"/>
                <w:sz w:val="20"/>
                <w:szCs w:val="20"/>
              </w:rPr>
              <w:fldChar w:fldCharType="separate"/>
            </w:r>
            <w:r w:rsidRPr="003016DE">
              <w:rPr>
                <w:rFonts w:ascii="Arial" w:hAnsi="Arial" w:cs="Arial"/>
                <w:noProof/>
                <w:sz w:val="20"/>
                <w:szCs w:val="20"/>
              </w:rPr>
              <w:t> </w:t>
            </w:r>
            <w:r w:rsidRPr="003016DE">
              <w:rPr>
                <w:rFonts w:ascii="Arial" w:hAnsi="Arial" w:cs="Arial"/>
                <w:noProof/>
                <w:sz w:val="20"/>
                <w:szCs w:val="20"/>
              </w:rPr>
              <w:t> </w:t>
            </w:r>
            <w:r w:rsidRPr="003016DE">
              <w:rPr>
                <w:rFonts w:ascii="Arial" w:hAnsi="Arial" w:cs="Arial"/>
                <w:noProof/>
                <w:sz w:val="20"/>
                <w:szCs w:val="20"/>
              </w:rPr>
              <w:t> </w:t>
            </w:r>
            <w:r w:rsidRPr="003016DE">
              <w:rPr>
                <w:rFonts w:ascii="Arial" w:hAnsi="Arial" w:cs="Arial"/>
                <w:noProof/>
                <w:sz w:val="20"/>
                <w:szCs w:val="20"/>
              </w:rPr>
              <w:t> </w:t>
            </w:r>
            <w:r w:rsidRPr="003016DE">
              <w:rPr>
                <w:rFonts w:ascii="Arial" w:hAnsi="Arial" w:cs="Arial"/>
                <w:noProof/>
                <w:sz w:val="20"/>
                <w:szCs w:val="20"/>
              </w:rPr>
              <w:t> </w:t>
            </w:r>
            <w:r w:rsidRPr="003016DE">
              <w:rPr>
                <w:rFonts w:ascii="Arial" w:hAnsi="Arial" w:cs="Arial"/>
                <w:sz w:val="20"/>
                <w:szCs w:val="20"/>
              </w:rPr>
              <w:fldChar w:fldCharType="end"/>
            </w:r>
            <w:bookmarkEnd w:id="3"/>
          </w:p>
          <w:p w:rsidR="00A6129C" w:rsidRPr="003016DE" w:rsidRDefault="00A6129C" w:rsidP="00C74B1D">
            <w:pPr>
              <w:pStyle w:val="NormalWeb"/>
              <w:tabs>
                <w:tab w:val="left" w:pos="0"/>
              </w:tabs>
              <w:spacing w:before="0" w:beforeAutospacing="0" w:after="0" w:afterAutospacing="0" w:line="360" w:lineRule="auto"/>
              <w:jc w:val="both"/>
              <w:rPr>
                <w:rFonts w:ascii="Arial" w:hAnsi="Arial" w:cs="Arial"/>
                <w:sz w:val="20"/>
                <w:szCs w:val="20"/>
              </w:rPr>
            </w:pPr>
            <w:r w:rsidRPr="003016DE">
              <w:rPr>
                <w:rFonts w:ascii="Arial" w:hAnsi="Arial" w:cs="Arial"/>
                <w:sz w:val="20"/>
                <w:szCs w:val="20"/>
              </w:rPr>
              <w:t>Assinatura do paciente (ou responsável):</w:t>
            </w:r>
            <w:r w:rsidR="003016DE" w:rsidRPr="003016DE">
              <w:rPr>
                <w:rFonts w:ascii="Arial" w:hAnsi="Arial" w:cs="Arial"/>
                <w:sz w:val="20"/>
                <w:szCs w:val="20"/>
              </w:rPr>
              <w:t xml:space="preserve"> </w:t>
            </w:r>
            <w:r w:rsidR="00477015" w:rsidRPr="003016DE">
              <w:rPr>
                <w:rFonts w:ascii="Arial" w:hAnsi="Arial" w:cs="Arial"/>
                <w:sz w:val="20"/>
                <w:szCs w:val="20"/>
              </w:rPr>
              <w:t>________________________________________</w:t>
            </w:r>
            <w:r w:rsidRPr="003016DE">
              <w:rPr>
                <w:rFonts w:ascii="Arial" w:hAnsi="Arial" w:cs="Arial"/>
                <w:sz w:val="20"/>
                <w:szCs w:val="20"/>
              </w:rPr>
              <w:t xml:space="preserve"> </w:t>
            </w:r>
          </w:p>
          <w:p w:rsidR="00A6129C" w:rsidRPr="003016DE" w:rsidRDefault="006760C8" w:rsidP="00C74B1D">
            <w:pPr>
              <w:pStyle w:val="NormalWeb"/>
              <w:tabs>
                <w:tab w:val="left" w:pos="0"/>
              </w:tabs>
              <w:spacing w:before="0" w:beforeAutospacing="0" w:after="0" w:afterAutospacing="0" w:line="360" w:lineRule="auto"/>
              <w:jc w:val="both"/>
              <w:rPr>
                <w:rFonts w:ascii="Arial" w:hAnsi="Arial" w:cs="Arial"/>
                <w:sz w:val="20"/>
                <w:szCs w:val="20"/>
              </w:rPr>
            </w:pPr>
            <w:r w:rsidRPr="003016DE">
              <w:rPr>
                <w:rFonts w:ascii="Arial" w:hAnsi="Arial" w:cs="Arial"/>
                <w:sz w:val="20"/>
                <w:szCs w:val="20"/>
              </w:rPr>
              <w:t>Documento de identificação</w:t>
            </w:r>
            <w:r w:rsidR="00A6129C" w:rsidRPr="003016DE">
              <w:rPr>
                <w:rFonts w:ascii="Arial" w:hAnsi="Arial" w:cs="Arial"/>
                <w:sz w:val="20"/>
                <w:szCs w:val="20"/>
              </w:rPr>
              <w:t xml:space="preserve">: </w:t>
            </w:r>
            <w:r w:rsidR="00A6129C" w:rsidRPr="003016DE">
              <w:rPr>
                <w:rFonts w:ascii="Arial" w:hAnsi="Arial" w:cs="Arial"/>
                <w:sz w:val="20"/>
                <w:szCs w:val="20"/>
              </w:rPr>
              <w:fldChar w:fldCharType="begin">
                <w:ffData>
                  <w:name w:val="Texto23"/>
                  <w:enabled/>
                  <w:calcOnExit w:val="0"/>
                  <w:textInput/>
                </w:ffData>
              </w:fldChar>
            </w:r>
            <w:bookmarkStart w:id="4" w:name="Texto23"/>
            <w:r w:rsidR="00A6129C" w:rsidRPr="003016DE">
              <w:rPr>
                <w:rFonts w:ascii="Arial" w:hAnsi="Arial" w:cs="Arial"/>
                <w:sz w:val="20"/>
                <w:szCs w:val="20"/>
              </w:rPr>
              <w:instrText xml:space="preserve"> FORMTEXT </w:instrText>
            </w:r>
            <w:r w:rsidR="00A6129C" w:rsidRPr="003016DE">
              <w:rPr>
                <w:rFonts w:ascii="Arial" w:hAnsi="Arial" w:cs="Arial"/>
                <w:sz w:val="20"/>
                <w:szCs w:val="20"/>
              </w:rPr>
            </w:r>
            <w:r w:rsidR="00A6129C" w:rsidRPr="003016DE">
              <w:rPr>
                <w:rFonts w:ascii="Arial" w:hAnsi="Arial" w:cs="Arial"/>
                <w:sz w:val="20"/>
                <w:szCs w:val="20"/>
              </w:rPr>
              <w:fldChar w:fldCharType="separate"/>
            </w:r>
            <w:bookmarkStart w:id="5" w:name="_GoBack"/>
            <w:r w:rsidR="00A6129C" w:rsidRPr="003016DE">
              <w:rPr>
                <w:rFonts w:ascii="Arial" w:hAnsi="Arial" w:cs="Arial"/>
                <w:noProof/>
                <w:sz w:val="20"/>
                <w:szCs w:val="20"/>
              </w:rPr>
              <w:t> </w:t>
            </w:r>
            <w:r w:rsidR="00A6129C" w:rsidRPr="003016DE">
              <w:rPr>
                <w:rFonts w:ascii="Arial" w:hAnsi="Arial" w:cs="Arial"/>
                <w:noProof/>
                <w:sz w:val="20"/>
                <w:szCs w:val="20"/>
              </w:rPr>
              <w:t> </w:t>
            </w:r>
            <w:r w:rsidR="00A6129C" w:rsidRPr="003016DE">
              <w:rPr>
                <w:rFonts w:ascii="Arial" w:hAnsi="Arial" w:cs="Arial"/>
                <w:noProof/>
                <w:sz w:val="20"/>
                <w:szCs w:val="20"/>
              </w:rPr>
              <w:t> </w:t>
            </w:r>
            <w:r w:rsidR="00A6129C" w:rsidRPr="003016DE">
              <w:rPr>
                <w:rFonts w:ascii="Arial" w:hAnsi="Arial" w:cs="Arial"/>
                <w:noProof/>
                <w:sz w:val="20"/>
                <w:szCs w:val="20"/>
              </w:rPr>
              <w:t> </w:t>
            </w:r>
            <w:r w:rsidR="00A6129C" w:rsidRPr="003016DE">
              <w:rPr>
                <w:rFonts w:ascii="Arial" w:hAnsi="Arial" w:cs="Arial"/>
                <w:noProof/>
                <w:sz w:val="20"/>
                <w:szCs w:val="20"/>
              </w:rPr>
              <w:t> </w:t>
            </w:r>
            <w:bookmarkEnd w:id="5"/>
            <w:r w:rsidR="00A6129C" w:rsidRPr="003016DE">
              <w:rPr>
                <w:rFonts w:ascii="Arial" w:hAnsi="Arial" w:cs="Arial"/>
                <w:sz w:val="20"/>
                <w:szCs w:val="20"/>
              </w:rPr>
              <w:fldChar w:fldCharType="end"/>
            </w:r>
            <w:bookmarkEnd w:id="4"/>
          </w:p>
          <w:p w:rsidR="00A6129C" w:rsidRPr="003016DE" w:rsidRDefault="00A6129C" w:rsidP="00C74B1D">
            <w:pPr>
              <w:pStyle w:val="NormalWeb"/>
              <w:tabs>
                <w:tab w:val="left" w:pos="0"/>
              </w:tabs>
              <w:spacing w:before="0" w:beforeAutospacing="0" w:after="0" w:afterAutospacing="0" w:line="360" w:lineRule="auto"/>
              <w:jc w:val="both"/>
              <w:rPr>
                <w:rFonts w:ascii="Arial" w:hAnsi="Arial" w:cs="Arial"/>
                <w:sz w:val="20"/>
                <w:szCs w:val="20"/>
              </w:rPr>
            </w:pPr>
            <w:r w:rsidRPr="003016DE">
              <w:rPr>
                <w:rFonts w:ascii="Arial" w:hAnsi="Arial" w:cs="Arial"/>
                <w:sz w:val="20"/>
                <w:szCs w:val="20"/>
              </w:rPr>
              <w:t xml:space="preserve">Grau de parentesco do responsável: </w:t>
            </w:r>
            <w:r w:rsidRPr="003016DE">
              <w:rPr>
                <w:rFonts w:ascii="Arial" w:hAnsi="Arial" w:cs="Arial"/>
                <w:sz w:val="20"/>
                <w:szCs w:val="20"/>
              </w:rPr>
              <w:fldChar w:fldCharType="begin">
                <w:ffData>
                  <w:name w:val="Texto24"/>
                  <w:enabled/>
                  <w:calcOnExit w:val="0"/>
                  <w:textInput/>
                </w:ffData>
              </w:fldChar>
            </w:r>
            <w:bookmarkStart w:id="6" w:name="Texto24"/>
            <w:r w:rsidRPr="003016DE">
              <w:rPr>
                <w:rFonts w:ascii="Arial" w:hAnsi="Arial" w:cs="Arial"/>
                <w:sz w:val="20"/>
                <w:szCs w:val="20"/>
              </w:rPr>
              <w:instrText xml:space="preserve"> FORMTEXT </w:instrText>
            </w:r>
            <w:r w:rsidRPr="003016DE">
              <w:rPr>
                <w:rFonts w:ascii="Arial" w:hAnsi="Arial" w:cs="Arial"/>
                <w:sz w:val="20"/>
                <w:szCs w:val="20"/>
              </w:rPr>
            </w:r>
            <w:r w:rsidRPr="003016DE">
              <w:rPr>
                <w:rFonts w:ascii="Arial" w:hAnsi="Arial" w:cs="Arial"/>
                <w:sz w:val="20"/>
                <w:szCs w:val="20"/>
              </w:rPr>
              <w:fldChar w:fldCharType="separate"/>
            </w:r>
            <w:r w:rsidRPr="003016DE">
              <w:rPr>
                <w:rFonts w:ascii="Arial" w:hAnsi="Arial" w:cs="Arial"/>
                <w:noProof/>
                <w:sz w:val="20"/>
                <w:szCs w:val="20"/>
              </w:rPr>
              <w:t> </w:t>
            </w:r>
            <w:r w:rsidRPr="003016DE">
              <w:rPr>
                <w:rFonts w:ascii="Arial" w:hAnsi="Arial" w:cs="Arial"/>
                <w:noProof/>
                <w:sz w:val="20"/>
                <w:szCs w:val="20"/>
              </w:rPr>
              <w:t> </w:t>
            </w:r>
            <w:r w:rsidRPr="003016DE">
              <w:rPr>
                <w:rFonts w:ascii="Arial" w:hAnsi="Arial" w:cs="Arial"/>
                <w:noProof/>
                <w:sz w:val="20"/>
                <w:szCs w:val="20"/>
              </w:rPr>
              <w:t> </w:t>
            </w:r>
            <w:r w:rsidRPr="003016DE">
              <w:rPr>
                <w:rFonts w:ascii="Arial" w:hAnsi="Arial" w:cs="Arial"/>
                <w:noProof/>
                <w:sz w:val="20"/>
                <w:szCs w:val="20"/>
              </w:rPr>
              <w:t> </w:t>
            </w:r>
            <w:r w:rsidRPr="003016DE">
              <w:rPr>
                <w:rFonts w:ascii="Arial" w:hAnsi="Arial" w:cs="Arial"/>
                <w:noProof/>
                <w:sz w:val="20"/>
                <w:szCs w:val="20"/>
              </w:rPr>
              <w:t> </w:t>
            </w:r>
            <w:r w:rsidRPr="003016DE">
              <w:rPr>
                <w:rFonts w:ascii="Arial" w:hAnsi="Arial" w:cs="Arial"/>
                <w:sz w:val="20"/>
                <w:szCs w:val="20"/>
              </w:rPr>
              <w:fldChar w:fldCharType="end"/>
            </w:r>
            <w:bookmarkEnd w:id="6"/>
          </w:p>
          <w:p w:rsidR="006760C8" w:rsidRPr="00BE74DE" w:rsidRDefault="006760C8" w:rsidP="00C74B1D">
            <w:pPr>
              <w:pStyle w:val="NormalWeb"/>
              <w:tabs>
                <w:tab w:val="left" w:pos="0"/>
              </w:tabs>
              <w:spacing w:before="0" w:beforeAutospacing="0" w:after="0" w:afterAutospacing="0" w:line="360" w:lineRule="auto"/>
              <w:jc w:val="both"/>
              <w:rPr>
                <w:rFonts w:ascii="Arial" w:hAnsi="Arial" w:cs="Arial"/>
                <w:sz w:val="21"/>
                <w:szCs w:val="21"/>
              </w:rPr>
            </w:pPr>
            <w:r w:rsidRPr="003016DE">
              <w:rPr>
                <w:rFonts w:ascii="Arial" w:hAnsi="Arial" w:cs="Arial"/>
                <w:sz w:val="20"/>
                <w:szCs w:val="20"/>
              </w:rPr>
              <w:t>Assinatura</w:t>
            </w:r>
            <w:r w:rsidR="006911D4">
              <w:rPr>
                <w:rFonts w:ascii="Arial" w:hAnsi="Arial" w:cs="Arial"/>
                <w:sz w:val="20"/>
                <w:szCs w:val="20"/>
              </w:rPr>
              <w:t xml:space="preserve"> e CRM</w:t>
            </w:r>
            <w:r w:rsidRPr="003016DE">
              <w:rPr>
                <w:rFonts w:ascii="Arial" w:hAnsi="Arial" w:cs="Arial"/>
                <w:sz w:val="20"/>
                <w:szCs w:val="20"/>
              </w:rPr>
              <w:t xml:space="preserve"> do médico:</w:t>
            </w:r>
            <w:r w:rsidR="003016DE" w:rsidRPr="003016DE">
              <w:rPr>
                <w:rFonts w:ascii="Arial" w:hAnsi="Arial" w:cs="Arial"/>
                <w:sz w:val="20"/>
                <w:szCs w:val="20"/>
              </w:rPr>
              <w:t xml:space="preserve"> </w:t>
            </w:r>
            <w:r w:rsidR="00477015" w:rsidRPr="003016DE">
              <w:rPr>
                <w:rFonts w:ascii="Arial" w:hAnsi="Arial" w:cs="Arial"/>
                <w:sz w:val="20"/>
                <w:szCs w:val="20"/>
              </w:rPr>
              <w:t>________________________________________________</w:t>
            </w:r>
          </w:p>
          <w:p w:rsidR="00A6129C" w:rsidRPr="00BE74DE" w:rsidRDefault="00A6129C" w:rsidP="00F96379">
            <w:pPr>
              <w:pStyle w:val="NormalWeb"/>
              <w:tabs>
                <w:tab w:val="left" w:pos="0"/>
              </w:tabs>
              <w:spacing w:before="0" w:beforeAutospacing="0" w:after="0" w:afterAutospacing="0"/>
              <w:jc w:val="both"/>
              <w:rPr>
                <w:rFonts w:ascii="Arial" w:hAnsi="Arial" w:cs="Arial"/>
                <w:sz w:val="17"/>
                <w:szCs w:val="17"/>
              </w:rPr>
            </w:pPr>
            <w:r w:rsidRPr="00BE74DE">
              <w:rPr>
                <w:rFonts w:ascii="Arial" w:hAnsi="Arial" w:cs="Arial"/>
                <w:sz w:val="17"/>
                <w:szCs w:val="17"/>
              </w:rPr>
              <w:t xml:space="preserve">Apesar de seu médico poder dar-lhe todas as informações necessárias e aconselhar-lhe, você deve participar do processo de decisão sobre o tratamento e ter sua parcela de responsabilidade pela conduta adotada. Este formulário atesta sua aceitação do tratamento recomendado pelo seu médico. </w:t>
            </w:r>
          </w:p>
          <w:p w:rsidR="0015141D" w:rsidRPr="0042230C" w:rsidRDefault="00A6129C" w:rsidP="00F96379">
            <w:pPr>
              <w:pStyle w:val="NormalWeb"/>
              <w:tabs>
                <w:tab w:val="left" w:pos="0"/>
              </w:tabs>
              <w:spacing w:before="0" w:beforeAutospacing="0" w:after="0" w:afterAutospacing="0"/>
              <w:jc w:val="both"/>
              <w:rPr>
                <w:rFonts w:ascii="Arial" w:hAnsi="Arial" w:cs="Arial"/>
                <w:bCs/>
                <w:sz w:val="17"/>
                <w:szCs w:val="17"/>
              </w:rPr>
            </w:pPr>
            <w:r w:rsidRPr="00BE74DE">
              <w:rPr>
                <w:rFonts w:ascii="Arial" w:hAnsi="Arial" w:cs="Arial"/>
                <w:bCs/>
                <w:sz w:val="17"/>
                <w:szCs w:val="17"/>
              </w:rPr>
              <w:t xml:space="preserve">O médico deverá registrar a obtenção deste consentimento no Prontuário do Paciente, no item evolução. </w:t>
            </w:r>
          </w:p>
        </w:tc>
      </w:tr>
      <w:tr w:rsidR="00683514" w:rsidTr="00683514">
        <w:trPr>
          <w:trHeight w:val="1549"/>
        </w:trPr>
        <w:tc>
          <w:tcPr>
            <w:tcW w:w="4788" w:type="dxa"/>
          </w:tcPr>
          <w:p w:rsidR="00683514" w:rsidRDefault="005932A0" w:rsidP="00683514">
            <w:pPr>
              <w:spacing w:before="80"/>
              <w:jc w:val="center"/>
            </w:pPr>
            <w:r>
              <w:rPr>
                <w:noProof/>
              </w:rPr>
              <w:lastRenderedPageBreak/>
              <w:drawing>
                <wp:inline distT="0" distB="0" distL="0" distR="0">
                  <wp:extent cx="1503045" cy="524510"/>
                  <wp:effectExtent l="0" t="0" r="1905" b="8890"/>
                  <wp:docPr id="1" name="Imagem 1" descr="POA 11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A 11 P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3045" cy="524510"/>
                          </a:xfrm>
                          <a:prstGeom prst="rect">
                            <a:avLst/>
                          </a:prstGeom>
                          <a:noFill/>
                          <a:ln>
                            <a:noFill/>
                          </a:ln>
                        </pic:spPr>
                      </pic:pic>
                    </a:graphicData>
                  </a:graphic>
                </wp:inline>
              </w:drawing>
            </w:r>
          </w:p>
          <w:p w:rsidR="0042230C" w:rsidRDefault="00683514" w:rsidP="00151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before="80"/>
              <w:jc w:val="center"/>
              <w:rPr>
                <w:rFonts w:ascii="Arial" w:hAnsi="Arial" w:cs="Arial"/>
                <w:b/>
                <w:bCs/>
                <w:sz w:val="22"/>
                <w:szCs w:val="22"/>
              </w:rPr>
            </w:pPr>
            <w:r w:rsidRPr="008B6D48">
              <w:rPr>
                <w:rFonts w:ascii="Arial" w:hAnsi="Arial" w:cs="Arial"/>
                <w:b/>
                <w:bCs/>
              </w:rPr>
              <w:t xml:space="preserve">TERMO DE CONSENTIMENTO </w:t>
            </w:r>
            <w:r w:rsidR="008B6D48" w:rsidRPr="008B6D48">
              <w:rPr>
                <w:rFonts w:ascii="Arial" w:hAnsi="Arial" w:cs="Arial"/>
                <w:b/>
                <w:bCs/>
              </w:rPr>
              <w:br/>
              <w:t>LIVRE E ESCLARECIDO</w:t>
            </w:r>
            <w:r>
              <w:rPr>
                <w:rFonts w:ascii="Arial" w:hAnsi="Arial" w:cs="Arial"/>
                <w:b/>
                <w:bCs/>
                <w:sz w:val="22"/>
                <w:szCs w:val="22"/>
              </w:rPr>
              <w:br/>
            </w:r>
            <w:r w:rsidR="00992151">
              <w:rPr>
                <w:rFonts w:ascii="Arial" w:hAnsi="Arial" w:cs="Arial"/>
                <w:b/>
                <w:bCs/>
                <w:sz w:val="22"/>
                <w:szCs w:val="22"/>
              </w:rPr>
              <w:t xml:space="preserve">Serviço de </w:t>
            </w:r>
            <w:r w:rsidR="009B2981">
              <w:rPr>
                <w:rFonts w:ascii="Arial" w:hAnsi="Arial" w:cs="Arial"/>
                <w:b/>
                <w:bCs/>
                <w:sz w:val="22"/>
                <w:szCs w:val="22"/>
              </w:rPr>
              <w:t>Hematologia Clínica</w:t>
            </w:r>
          </w:p>
          <w:p w:rsidR="008B6D48" w:rsidRDefault="008B6D48" w:rsidP="00151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before="80"/>
              <w:jc w:val="center"/>
              <w:rPr>
                <w:rFonts w:ascii="Arial" w:hAnsi="Arial" w:cs="Arial"/>
                <w:b/>
                <w:bCs/>
                <w:sz w:val="22"/>
                <w:szCs w:val="22"/>
              </w:rPr>
            </w:pPr>
          </w:p>
          <w:p w:rsidR="0015141D" w:rsidRPr="008B6D48" w:rsidRDefault="00B0712B" w:rsidP="00054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before="80"/>
              <w:jc w:val="center"/>
              <w:rPr>
                <w:rFonts w:ascii="Arial" w:hAnsi="Arial" w:cs="Arial"/>
                <w:b/>
                <w:bCs/>
              </w:rPr>
            </w:pPr>
            <w:r w:rsidRPr="008B6D48">
              <w:rPr>
                <w:rFonts w:ascii="Arial" w:hAnsi="Arial" w:cs="Arial"/>
                <w:b/>
                <w:bCs/>
              </w:rPr>
              <w:t>TRANSPLANTE DE MEDULA ÓSSEA</w:t>
            </w:r>
          </w:p>
        </w:tc>
        <w:tc>
          <w:tcPr>
            <w:tcW w:w="6502" w:type="dxa"/>
          </w:tcPr>
          <w:p w:rsidR="00683514" w:rsidRDefault="00683514" w:rsidP="00683514">
            <w:pPr>
              <w:spacing w:before="120"/>
              <w:rPr>
                <w:rFonts w:ascii="Arial" w:hAnsi="Arial" w:cs="Arial"/>
                <w:sz w:val="21"/>
                <w:szCs w:val="21"/>
              </w:rPr>
            </w:pPr>
            <w:r w:rsidRPr="00683514">
              <w:rPr>
                <w:rFonts w:ascii="Arial" w:hAnsi="Arial" w:cs="Arial"/>
                <w:sz w:val="21"/>
                <w:szCs w:val="21"/>
              </w:rPr>
              <w:t xml:space="preserve">Nome do Paciente: </w:t>
            </w:r>
            <w:r w:rsidR="0025157B">
              <w:rPr>
                <w:rFonts w:ascii="Arial" w:hAnsi="Arial" w:cs="Arial"/>
                <w:sz w:val="21"/>
                <w:szCs w:val="21"/>
              </w:rPr>
              <w:fldChar w:fldCharType="begin">
                <w:ffData>
                  <w:name w:val="Texto37"/>
                  <w:enabled/>
                  <w:calcOnExit w:val="0"/>
                  <w:textInput/>
                </w:ffData>
              </w:fldChar>
            </w:r>
            <w:bookmarkStart w:id="7" w:name="Texto37"/>
            <w:r w:rsidR="0025157B">
              <w:rPr>
                <w:rFonts w:ascii="Arial" w:hAnsi="Arial" w:cs="Arial"/>
                <w:sz w:val="21"/>
                <w:szCs w:val="21"/>
              </w:rPr>
              <w:instrText xml:space="preserve"> FORMTEXT </w:instrText>
            </w:r>
            <w:r w:rsidR="0025157B">
              <w:rPr>
                <w:rFonts w:ascii="Arial" w:hAnsi="Arial" w:cs="Arial"/>
                <w:sz w:val="21"/>
                <w:szCs w:val="21"/>
              </w:rPr>
            </w:r>
            <w:r w:rsidR="0025157B">
              <w:rPr>
                <w:rFonts w:ascii="Arial" w:hAnsi="Arial" w:cs="Arial"/>
                <w:sz w:val="21"/>
                <w:szCs w:val="21"/>
              </w:rPr>
              <w:fldChar w:fldCharType="separate"/>
            </w:r>
            <w:r w:rsidR="0025157B">
              <w:rPr>
                <w:rFonts w:ascii="Arial" w:hAnsi="Arial" w:cs="Arial"/>
                <w:noProof/>
                <w:sz w:val="21"/>
                <w:szCs w:val="21"/>
              </w:rPr>
              <w:t> </w:t>
            </w:r>
            <w:r w:rsidR="0025157B">
              <w:rPr>
                <w:rFonts w:ascii="Arial" w:hAnsi="Arial" w:cs="Arial"/>
                <w:noProof/>
                <w:sz w:val="21"/>
                <w:szCs w:val="21"/>
              </w:rPr>
              <w:t> </w:t>
            </w:r>
            <w:r w:rsidR="0025157B">
              <w:rPr>
                <w:rFonts w:ascii="Arial" w:hAnsi="Arial" w:cs="Arial"/>
                <w:noProof/>
                <w:sz w:val="21"/>
                <w:szCs w:val="21"/>
              </w:rPr>
              <w:t> </w:t>
            </w:r>
            <w:r w:rsidR="0025157B">
              <w:rPr>
                <w:rFonts w:ascii="Arial" w:hAnsi="Arial" w:cs="Arial"/>
                <w:noProof/>
                <w:sz w:val="21"/>
                <w:szCs w:val="21"/>
              </w:rPr>
              <w:t> </w:t>
            </w:r>
            <w:r w:rsidR="0025157B">
              <w:rPr>
                <w:rFonts w:ascii="Arial" w:hAnsi="Arial" w:cs="Arial"/>
                <w:noProof/>
                <w:sz w:val="21"/>
                <w:szCs w:val="21"/>
              </w:rPr>
              <w:t> </w:t>
            </w:r>
            <w:r w:rsidR="0025157B">
              <w:rPr>
                <w:rFonts w:ascii="Arial" w:hAnsi="Arial" w:cs="Arial"/>
                <w:sz w:val="21"/>
                <w:szCs w:val="21"/>
              </w:rPr>
              <w:fldChar w:fldCharType="end"/>
            </w:r>
            <w:bookmarkEnd w:id="7"/>
          </w:p>
          <w:p w:rsidR="00683514" w:rsidRPr="00683514" w:rsidRDefault="00683514" w:rsidP="00683514">
            <w:pPr>
              <w:spacing w:before="120"/>
              <w:rPr>
                <w:rFonts w:ascii="Arial" w:hAnsi="Arial" w:cs="Arial"/>
                <w:sz w:val="21"/>
                <w:szCs w:val="21"/>
              </w:rPr>
            </w:pPr>
            <w:r>
              <w:rPr>
                <w:rFonts w:ascii="Arial" w:hAnsi="Arial" w:cs="Arial"/>
                <w:sz w:val="21"/>
                <w:szCs w:val="21"/>
              </w:rPr>
              <w:t xml:space="preserve">Nº do Registro: </w:t>
            </w:r>
            <w:r>
              <w:rPr>
                <w:rFonts w:ascii="Arial" w:hAnsi="Arial" w:cs="Arial"/>
                <w:sz w:val="21"/>
                <w:szCs w:val="21"/>
              </w:rPr>
              <w:fldChar w:fldCharType="begin">
                <w:ffData>
                  <w:name w:val="Texto11"/>
                  <w:enabled/>
                  <w:calcOnExit w:val="0"/>
                  <w:textInput/>
                </w:ffData>
              </w:fldChar>
            </w:r>
            <w:bookmarkStart w:id="8" w:name="Texto11"/>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bookmarkEnd w:id="8"/>
          </w:p>
        </w:tc>
      </w:tr>
    </w:tbl>
    <w:p w:rsidR="00683514" w:rsidRDefault="00A6129C">
      <w:r>
        <w:rPr>
          <w:rFonts w:ascii="Arial" w:hAnsi="Arial" w:cs="Arial"/>
          <w:b/>
          <w:bCs/>
          <w:color w:val="000000"/>
          <w:sz w:val="12"/>
          <w:szCs w:val="12"/>
        </w:rPr>
        <w:t>MED-</w:t>
      </w:r>
      <w:r w:rsidR="000545FA">
        <w:rPr>
          <w:rFonts w:ascii="Arial" w:hAnsi="Arial" w:cs="Arial"/>
          <w:b/>
          <w:bCs/>
          <w:color w:val="000000"/>
          <w:sz w:val="12"/>
          <w:szCs w:val="12"/>
        </w:rPr>
        <w:t>37</w:t>
      </w:r>
      <w:r w:rsidR="00B0712B">
        <w:rPr>
          <w:rFonts w:ascii="Arial" w:hAnsi="Arial" w:cs="Arial"/>
          <w:b/>
          <w:bCs/>
          <w:color w:val="000000"/>
          <w:sz w:val="12"/>
          <w:szCs w:val="12"/>
        </w:rPr>
        <w:t>5</w:t>
      </w:r>
      <w:r w:rsidR="005932A0">
        <w:rPr>
          <w:rFonts w:ascii="Arial" w:hAnsi="Arial" w:cs="Arial"/>
          <w:b/>
          <w:bCs/>
          <w:color w:val="000000"/>
          <w:sz w:val="12"/>
          <w:szCs w:val="12"/>
        </w:rPr>
        <w:t>FE</w:t>
      </w:r>
      <w:r w:rsidR="008B63AD">
        <w:rPr>
          <w:rFonts w:ascii="Arial" w:hAnsi="Arial" w:cs="Arial"/>
          <w:b/>
          <w:bCs/>
          <w:color w:val="000000"/>
          <w:sz w:val="12"/>
          <w:szCs w:val="12"/>
        </w:rPr>
        <w:t xml:space="preserve">– </w:t>
      </w:r>
      <w:r w:rsidR="00BE4416">
        <w:rPr>
          <w:rFonts w:ascii="Arial" w:hAnsi="Arial" w:cs="Arial"/>
          <w:b/>
          <w:bCs/>
          <w:color w:val="000000"/>
          <w:sz w:val="12"/>
          <w:szCs w:val="12"/>
        </w:rPr>
        <w:t xml:space="preserve">gráfica hcpa – </w:t>
      </w:r>
      <w:r w:rsidR="005932A0">
        <w:rPr>
          <w:rFonts w:ascii="Arial" w:hAnsi="Arial" w:cs="Arial"/>
          <w:b/>
          <w:bCs/>
          <w:color w:val="000000"/>
          <w:sz w:val="12"/>
          <w:szCs w:val="12"/>
        </w:rPr>
        <w:t>ago23</w:t>
      </w:r>
    </w:p>
    <w:sectPr w:rsidR="00683514" w:rsidSect="00683514">
      <w:footerReference w:type="default" r:id="rId9"/>
      <w:pgSz w:w="11906" w:h="16838"/>
      <w:pgMar w:top="1134" w:right="397" w:bottom="397" w:left="3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C83" w:rsidRDefault="00B95C83" w:rsidP="003016DE">
      <w:r>
        <w:separator/>
      </w:r>
    </w:p>
  </w:endnote>
  <w:endnote w:type="continuationSeparator" w:id="0">
    <w:p w:rsidR="00B95C83" w:rsidRDefault="00B95C83" w:rsidP="0030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058890"/>
      <w:docPartObj>
        <w:docPartGallery w:val="Page Numbers (Bottom of Page)"/>
        <w:docPartUnique/>
      </w:docPartObj>
    </w:sdtPr>
    <w:sdtEndPr/>
    <w:sdtContent>
      <w:p w:rsidR="003016DE" w:rsidRDefault="003016DE">
        <w:pPr>
          <w:pStyle w:val="Rodap"/>
          <w:jc w:val="center"/>
        </w:pPr>
        <w:r>
          <w:fldChar w:fldCharType="begin"/>
        </w:r>
        <w:r>
          <w:instrText>PAGE   \* MERGEFORMAT</w:instrText>
        </w:r>
        <w:r>
          <w:fldChar w:fldCharType="separate"/>
        </w:r>
        <w:r w:rsidR="006911D4">
          <w:rPr>
            <w:noProof/>
          </w:rPr>
          <w:t>2</w:t>
        </w:r>
        <w:r>
          <w:fldChar w:fldCharType="end"/>
        </w:r>
      </w:p>
    </w:sdtContent>
  </w:sdt>
  <w:p w:rsidR="003016DE" w:rsidRDefault="003016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C83" w:rsidRDefault="00B95C83" w:rsidP="003016DE">
      <w:r>
        <w:separator/>
      </w:r>
    </w:p>
  </w:footnote>
  <w:footnote w:type="continuationSeparator" w:id="0">
    <w:p w:rsidR="00B95C83" w:rsidRDefault="00B95C83" w:rsidP="00301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362B4"/>
    <w:multiLevelType w:val="hybridMultilevel"/>
    <w:tmpl w:val="F83A7032"/>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nsid w:val="292B1265"/>
    <w:multiLevelType w:val="hybridMultilevel"/>
    <w:tmpl w:val="35BCFE5A"/>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
    <w:nsid w:val="32DD0C8A"/>
    <w:multiLevelType w:val="hybridMultilevel"/>
    <w:tmpl w:val="7442A196"/>
    <w:lvl w:ilvl="0" w:tplc="0416000F">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
    <w:nsid w:val="48F06DE0"/>
    <w:multiLevelType w:val="hybridMultilevel"/>
    <w:tmpl w:val="69DE0026"/>
    <w:lvl w:ilvl="0" w:tplc="4D18106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850"/>
        </w:tabs>
        <w:ind w:left="1850" w:hanging="360"/>
      </w:pPr>
    </w:lvl>
    <w:lvl w:ilvl="2" w:tplc="0416001B" w:tentative="1">
      <w:start w:val="1"/>
      <w:numFmt w:val="lowerRoman"/>
      <w:lvlText w:val="%3."/>
      <w:lvlJc w:val="right"/>
      <w:pPr>
        <w:tabs>
          <w:tab w:val="num" w:pos="2570"/>
        </w:tabs>
        <w:ind w:left="2570" w:hanging="180"/>
      </w:pPr>
    </w:lvl>
    <w:lvl w:ilvl="3" w:tplc="0416000F" w:tentative="1">
      <w:start w:val="1"/>
      <w:numFmt w:val="decimal"/>
      <w:lvlText w:val="%4."/>
      <w:lvlJc w:val="left"/>
      <w:pPr>
        <w:tabs>
          <w:tab w:val="num" w:pos="3290"/>
        </w:tabs>
        <w:ind w:left="3290" w:hanging="360"/>
      </w:pPr>
    </w:lvl>
    <w:lvl w:ilvl="4" w:tplc="04160019" w:tentative="1">
      <w:start w:val="1"/>
      <w:numFmt w:val="lowerLetter"/>
      <w:lvlText w:val="%5."/>
      <w:lvlJc w:val="left"/>
      <w:pPr>
        <w:tabs>
          <w:tab w:val="num" w:pos="4010"/>
        </w:tabs>
        <w:ind w:left="4010" w:hanging="360"/>
      </w:pPr>
    </w:lvl>
    <w:lvl w:ilvl="5" w:tplc="0416001B" w:tentative="1">
      <w:start w:val="1"/>
      <w:numFmt w:val="lowerRoman"/>
      <w:lvlText w:val="%6."/>
      <w:lvlJc w:val="right"/>
      <w:pPr>
        <w:tabs>
          <w:tab w:val="num" w:pos="4730"/>
        </w:tabs>
        <w:ind w:left="4730" w:hanging="180"/>
      </w:pPr>
    </w:lvl>
    <w:lvl w:ilvl="6" w:tplc="0416000F" w:tentative="1">
      <w:start w:val="1"/>
      <w:numFmt w:val="decimal"/>
      <w:lvlText w:val="%7."/>
      <w:lvlJc w:val="left"/>
      <w:pPr>
        <w:tabs>
          <w:tab w:val="num" w:pos="5450"/>
        </w:tabs>
        <w:ind w:left="5450" w:hanging="360"/>
      </w:pPr>
    </w:lvl>
    <w:lvl w:ilvl="7" w:tplc="04160019" w:tentative="1">
      <w:start w:val="1"/>
      <w:numFmt w:val="lowerLetter"/>
      <w:lvlText w:val="%8."/>
      <w:lvlJc w:val="left"/>
      <w:pPr>
        <w:tabs>
          <w:tab w:val="num" w:pos="6170"/>
        </w:tabs>
        <w:ind w:left="6170" w:hanging="360"/>
      </w:pPr>
    </w:lvl>
    <w:lvl w:ilvl="8" w:tplc="0416001B" w:tentative="1">
      <w:start w:val="1"/>
      <w:numFmt w:val="lowerRoman"/>
      <w:lvlText w:val="%9."/>
      <w:lvlJc w:val="right"/>
      <w:pPr>
        <w:tabs>
          <w:tab w:val="num" w:pos="6890"/>
        </w:tabs>
        <w:ind w:left="6890" w:hanging="180"/>
      </w:pPr>
    </w:lvl>
  </w:abstractNum>
  <w:abstractNum w:abstractNumId="4">
    <w:nsid w:val="60766868"/>
    <w:multiLevelType w:val="hybridMultilevel"/>
    <w:tmpl w:val="448C0B6A"/>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
    <w:nsid w:val="6A8423D4"/>
    <w:multiLevelType w:val="hybridMultilevel"/>
    <w:tmpl w:val="858272AE"/>
    <w:lvl w:ilvl="0" w:tplc="0416000F">
      <w:start w:val="1"/>
      <w:numFmt w:val="decimal"/>
      <w:lvlText w:val="%1."/>
      <w:lvlJc w:val="left"/>
      <w:pPr>
        <w:tabs>
          <w:tab w:val="num" w:pos="1490"/>
        </w:tabs>
        <w:ind w:left="1490" w:hanging="360"/>
      </w:pPr>
    </w:lvl>
    <w:lvl w:ilvl="1" w:tplc="04160019" w:tentative="1">
      <w:start w:val="1"/>
      <w:numFmt w:val="lowerLetter"/>
      <w:lvlText w:val="%2."/>
      <w:lvlJc w:val="left"/>
      <w:pPr>
        <w:tabs>
          <w:tab w:val="num" w:pos="2210"/>
        </w:tabs>
        <w:ind w:left="2210" w:hanging="360"/>
      </w:pPr>
    </w:lvl>
    <w:lvl w:ilvl="2" w:tplc="0416001B" w:tentative="1">
      <w:start w:val="1"/>
      <w:numFmt w:val="lowerRoman"/>
      <w:lvlText w:val="%3."/>
      <w:lvlJc w:val="right"/>
      <w:pPr>
        <w:tabs>
          <w:tab w:val="num" w:pos="2930"/>
        </w:tabs>
        <w:ind w:left="2930" w:hanging="180"/>
      </w:pPr>
    </w:lvl>
    <w:lvl w:ilvl="3" w:tplc="0416000F" w:tentative="1">
      <w:start w:val="1"/>
      <w:numFmt w:val="decimal"/>
      <w:lvlText w:val="%4."/>
      <w:lvlJc w:val="left"/>
      <w:pPr>
        <w:tabs>
          <w:tab w:val="num" w:pos="3650"/>
        </w:tabs>
        <w:ind w:left="3650" w:hanging="360"/>
      </w:pPr>
    </w:lvl>
    <w:lvl w:ilvl="4" w:tplc="04160019" w:tentative="1">
      <w:start w:val="1"/>
      <w:numFmt w:val="lowerLetter"/>
      <w:lvlText w:val="%5."/>
      <w:lvlJc w:val="left"/>
      <w:pPr>
        <w:tabs>
          <w:tab w:val="num" w:pos="4370"/>
        </w:tabs>
        <w:ind w:left="4370" w:hanging="360"/>
      </w:pPr>
    </w:lvl>
    <w:lvl w:ilvl="5" w:tplc="0416001B" w:tentative="1">
      <w:start w:val="1"/>
      <w:numFmt w:val="lowerRoman"/>
      <w:lvlText w:val="%6."/>
      <w:lvlJc w:val="right"/>
      <w:pPr>
        <w:tabs>
          <w:tab w:val="num" w:pos="5090"/>
        </w:tabs>
        <w:ind w:left="5090" w:hanging="180"/>
      </w:pPr>
    </w:lvl>
    <w:lvl w:ilvl="6" w:tplc="0416000F" w:tentative="1">
      <w:start w:val="1"/>
      <w:numFmt w:val="decimal"/>
      <w:lvlText w:val="%7."/>
      <w:lvlJc w:val="left"/>
      <w:pPr>
        <w:tabs>
          <w:tab w:val="num" w:pos="5810"/>
        </w:tabs>
        <w:ind w:left="5810" w:hanging="360"/>
      </w:pPr>
    </w:lvl>
    <w:lvl w:ilvl="7" w:tplc="04160019" w:tentative="1">
      <w:start w:val="1"/>
      <w:numFmt w:val="lowerLetter"/>
      <w:lvlText w:val="%8."/>
      <w:lvlJc w:val="left"/>
      <w:pPr>
        <w:tabs>
          <w:tab w:val="num" w:pos="6530"/>
        </w:tabs>
        <w:ind w:left="6530" w:hanging="360"/>
      </w:pPr>
    </w:lvl>
    <w:lvl w:ilvl="8" w:tplc="0416001B" w:tentative="1">
      <w:start w:val="1"/>
      <w:numFmt w:val="lowerRoman"/>
      <w:lvlText w:val="%9."/>
      <w:lvlJc w:val="right"/>
      <w:pPr>
        <w:tabs>
          <w:tab w:val="num" w:pos="7250"/>
        </w:tabs>
        <w:ind w:left="7250" w:hanging="180"/>
      </w:pPr>
    </w:lvl>
  </w:abstractNum>
  <w:abstractNum w:abstractNumId="6">
    <w:nsid w:val="7EC5227D"/>
    <w:multiLevelType w:val="hybridMultilevel"/>
    <w:tmpl w:val="043CEACA"/>
    <w:lvl w:ilvl="0" w:tplc="0416000F">
      <w:start w:val="1"/>
      <w:numFmt w:val="decimal"/>
      <w:lvlText w:val="%1."/>
      <w:lvlJc w:val="left"/>
      <w:pPr>
        <w:tabs>
          <w:tab w:val="num" w:pos="490"/>
        </w:tabs>
        <w:ind w:left="490" w:hanging="360"/>
      </w:pPr>
    </w:lvl>
    <w:lvl w:ilvl="1" w:tplc="04160019" w:tentative="1">
      <w:start w:val="1"/>
      <w:numFmt w:val="lowerLetter"/>
      <w:lvlText w:val="%2."/>
      <w:lvlJc w:val="left"/>
      <w:pPr>
        <w:tabs>
          <w:tab w:val="num" w:pos="1210"/>
        </w:tabs>
        <w:ind w:left="1210" w:hanging="360"/>
      </w:pPr>
    </w:lvl>
    <w:lvl w:ilvl="2" w:tplc="0416001B" w:tentative="1">
      <w:start w:val="1"/>
      <w:numFmt w:val="lowerRoman"/>
      <w:lvlText w:val="%3."/>
      <w:lvlJc w:val="right"/>
      <w:pPr>
        <w:tabs>
          <w:tab w:val="num" w:pos="1930"/>
        </w:tabs>
        <w:ind w:left="1930" w:hanging="180"/>
      </w:pPr>
    </w:lvl>
    <w:lvl w:ilvl="3" w:tplc="0416000F" w:tentative="1">
      <w:start w:val="1"/>
      <w:numFmt w:val="decimal"/>
      <w:lvlText w:val="%4."/>
      <w:lvlJc w:val="left"/>
      <w:pPr>
        <w:tabs>
          <w:tab w:val="num" w:pos="2650"/>
        </w:tabs>
        <w:ind w:left="2650" w:hanging="360"/>
      </w:pPr>
    </w:lvl>
    <w:lvl w:ilvl="4" w:tplc="04160019" w:tentative="1">
      <w:start w:val="1"/>
      <w:numFmt w:val="lowerLetter"/>
      <w:lvlText w:val="%5."/>
      <w:lvlJc w:val="left"/>
      <w:pPr>
        <w:tabs>
          <w:tab w:val="num" w:pos="3370"/>
        </w:tabs>
        <w:ind w:left="3370" w:hanging="360"/>
      </w:pPr>
    </w:lvl>
    <w:lvl w:ilvl="5" w:tplc="0416001B" w:tentative="1">
      <w:start w:val="1"/>
      <w:numFmt w:val="lowerRoman"/>
      <w:lvlText w:val="%6."/>
      <w:lvlJc w:val="right"/>
      <w:pPr>
        <w:tabs>
          <w:tab w:val="num" w:pos="4090"/>
        </w:tabs>
        <w:ind w:left="4090" w:hanging="180"/>
      </w:pPr>
    </w:lvl>
    <w:lvl w:ilvl="6" w:tplc="0416000F" w:tentative="1">
      <w:start w:val="1"/>
      <w:numFmt w:val="decimal"/>
      <w:lvlText w:val="%7."/>
      <w:lvlJc w:val="left"/>
      <w:pPr>
        <w:tabs>
          <w:tab w:val="num" w:pos="4810"/>
        </w:tabs>
        <w:ind w:left="4810" w:hanging="360"/>
      </w:pPr>
    </w:lvl>
    <w:lvl w:ilvl="7" w:tplc="04160019" w:tentative="1">
      <w:start w:val="1"/>
      <w:numFmt w:val="lowerLetter"/>
      <w:lvlText w:val="%8."/>
      <w:lvlJc w:val="left"/>
      <w:pPr>
        <w:tabs>
          <w:tab w:val="num" w:pos="5530"/>
        </w:tabs>
        <w:ind w:left="5530" w:hanging="360"/>
      </w:pPr>
    </w:lvl>
    <w:lvl w:ilvl="8" w:tplc="0416001B" w:tentative="1">
      <w:start w:val="1"/>
      <w:numFmt w:val="lowerRoman"/>
      <w:lvlText w:val="%9."/>
      <w:lvlJc w:val="right"/>
      <w:pPr>
        <w:tabs>
          <w:tab w:val="num" w:pos="6250"/>
        </w:tabs>
        <w:ind w:left="6250" w:hanging="180"/>
      </w:p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pt-B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VrIUdDFtwH09CUbvyhXbRHwvx4=" w:salt="KGYGARaG1XLPytuX5KkJxg=="/>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015"/>
    <w:rsid w:val="000002D7"/>
    <w:rsid w:val="000102C6"/>
    <w:rsid w:val="000251CD"/>
    <w:rsid w:val="00040F8D"/>
    <w:rsid w:val="00042E74"/>
    <w:rsid w:val="000545FA"/>
    <w:rsid w:val="0007774E"/>
    <w:rsid w:val="00083B5D"/>
    <w:rsid w:val="000A0566"/>
    <w:rsid w:val="000C5C1C"/>
    <w:rsid w:val="0015141D"/>
    <w:rsid w:val="00153A54"/>
    <w:rsid w:val="00197712"/>
    <w:rsid w:val="001A1964"/>
    <w:rsid w:val="001E74A1"/>
    <w:rsid w:val="0022682A"/>
    <w:rsid w:val="0025157B"/>
    <w:rsid w:val="00266554"/>
    <w:rsid w:val="002F626C"/>
    <w:rsid w:val="003016DE"/>
    <w:rsid w:val="00336438"/>
    <w:rsid w:val="003365CE"/>
    <w:rsid w:val="00350D40"/>
    <w:rsid w:val="00397AFE"/>
    <w:rsid w:val="003C3B9E"/>
    <w:rsid w:val="003C73EC"/>
    <w:rsid w:val="00405916"/>
    <w:rsid w:val="0042230C"/>
    <w:rsid w:val="004477AC"/>
    <w:rsid w:val="00477015"/>
    <w:rsid w:val="004903E9"/>
    <w:rsid w:val="004F2B7A"/>
    <w:rsid w:val="004F79DB"/>
    <w:rsid w:val="00500DE5"/>
    <w:rsid w:val="00501E05"/>
    <w:rsid w:val="00505169"/>
    <w:rsid w:val="0051733B"/>
    <w:rsid w:val="00523839"/>
    <w:rsid w:val="00533C23"/>
    <w:rsid w:val="00537903"/>
    <w:rsid w:val="0056310F"/>
    <w:rsid w:val="005932A0"/>
    <w:rsid w:val="005E3463"/>
    <w:rsid w:val="005E62D8"/>
    <w:rsid w:val="0066693D"/>
    <w:rsid w:val="006704C1"/>
    <w:rsid w:val="006760C8"/>
    <w:rsid w:val="00683514"/>
    <w:rsid w:val="006911D4"/>
    <w:rsid w:val="00737D6E"/>
    <w:rsid w:val="0076480D"/>
    <w:rsid w:val="007730E5"/>
    <w:rsid w:val="007853F3"/>
    <w:rsid w:val="007F5881"/>
    <w:rsid w:val="00813069"/>
    <w:rsid w:val="00823E45"/>
    <w:rsid w:val="00833ACF"/>
    <w:rsid w:val="008B63AD"/>
    <w:rsid w:val="008B6D48"/>
    <w:rsid w:val="009001E4"/>
    <w:rsid w:val="00913D4B"/>
    <w:rsid w:val="0092304F"/>
    <w:rsid w:val="00956800"/>
    <w:rsid w:val="009636E5"/>
    <w:rsid w:val="00973931"/>
    <w:rsid w:val="0097756B"/>
    <w:rsid w:val="00992151"/>
    <w:rsid w:val="009B1856"/>
    <w:rsid w:val="009B2981"/>
    <w:rsid w:val="009B2B42"/>
    <w:rsid w:val="009E1682"/>
    <w:rsid w:val="009E1B1C"/>
    <w:rsid w:val="00A6129C"/>
    <w:rsid w:val="00A640A5"/>
    <w:rsid w:val="00A64C9A"/>
    <w:rsid w:val="00AE7E0A"/>
    <w:rsid w:val="00B0712B"/>
    <w:rsid w:val="00B249B4"/>
    <w:rsid w:val="00B260A6"/>
    <w:rsid w:val="00B36AB4"/>
    <w:rsid w:val="00B43FF3"/>
    <w:rsid w:val="00B95C83"/>
    <w:rsid w:val="00BA2274"/>
    <w:rsid w:val="00BC6744"/>
    <w:rsid w:val="00BD06A3"/>
    <w:rsid w:val="00BE4416"/>
    <w:rsid w:val="00BE6F7E"/>
    <w:rsid w:val="00C27240"/>
    <w:rsid w:val="00C32973"/>
    <w:rsid w:val="00C36676"/>
    <w:rsid w:val="00C74B1D"/>
    <w:rsid w:val="00C87CCF"/>
    <w:rsid w:val="00CF08E0"/>
    <w:rsid w:val="00D5008F"/>
    <w:rsid w:val="00DD792B"/>
    <w:rsid w:val="00DF525C"/>
    <w:rsid w:val="00E16833"/>
    <w:rsid w:val="00E52CC6"/>
    <w:rsid w:val="00EA7C13"/>
    <w:rsid w:val="00EB2F04"/>
    <w:rsid w:val="00ED32F5"/>
    <w:rsid w:val="00F96379"/>
    <w:rsid w:val="00FB5052"/>
    <w:rsid w:val="00FC22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68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87CCF"/>
    <w:pPr>
      <w:spacing w:before="100" w:beforeAutospacing="1" w:after="100" w:afterAutospacing="1"/>
    </w:pPr>
  </w:style>
  <w:style w:type="paragraph" w:styleId="Recuodecorpodetexto2">
    <w:name w:val="Body Text Indent 2"/>
    <w:basedOn w:val="Normal"/>
    <w:rsid w:val="00C87CCF"/>
    <w:pPr>
      <w:spacing w:line="480" w:lineRule="auto"/>
      <w:ind w:firstLine="1134"/>
      <w:jc w:val="both"/>
    </w:pPr>
    <w:rPr>
      <w:rFonts w:ascii="Arial" w:hAnsi="Arial"/>
      <w:szCs w:val="20"/>
    </w:rPr>
  </w:style>
  <w:style w:type="paragraph" w:styleId="Ttulo">
    <w:name w:val="Title"/>
    <w:basedOn w:val="Normal"/>
    <w:link w:val="TtuloChar"/>
    <w:qFormat/>
    <w:rsid w:val="00477015"/>
    <w:pPr>
      <w:jc w:val="center"/>
    </w:pPr>
    <w:rPr>
      <w:rFonts w:ascii="Verdana" w:hAnsi="Verdana"/>
      <w:b/>
      <w:bCs/>
      <w:sz w:val="28"/>
      <w:szCs w:val="20"/>
    </w:rPr>
  </w:style>
  <w:style w:type="character" w:customStyle="1" w:styleId="TtuloChar">
    <w:name w:val="Título Char"/>
    <w:basedOn w:val="Fontepargpadro"/>
    <w:link w:val="Ttulo"/>
    <w:rsid w:val="00477015"/>
    <w:rPr>
      <w:rFonts w:ascii="Verdana" w:hAnsi="Verdana"/>
      <w:b/>
      <w:bCs/>
      <w:sz w:val="28"/>
    </w:rPr>
  </w:style>
  <w:style w:type="paragraph" w:styleId="Cabealho">
    <w:name w:val="header"/>
    <w:basedOn w:val="Normal"/>
    <w:link w:val="CabealhoChar"/>
    <w:unhideWhenUsed/>
    <w:rsid w:val="003016DE"/>
    <w:pPr>
      <w:tabs>
        <w:tab w:val="center" w:pos="4252"/>
        <w:tab w:val="right" w:pos="8504"/>
      </w:tabs>
    </w:pPr>
  </w:style>
  <w:style w:type="character" w:customStyle="1" w:styleId="CabealhoChar">
    <w:name w:val="Cabeçalho Char"/>
    <w:basedOn w:val="Fontepargpadro"/>
    <w:link w:val="Cabealho"/>
    <w:rsid w:val="003016DE"/>
    <w:rPr>
      <w:sz w:val="24"/>
      <w:szCs w:val="24"/>
    </w:rPr>
  </w:style>
  <w:style w:type="paragraph" w:styleId="Rodap">
    <w:name w:val="footer"/>
    <w:basedOn w:val="Normal"/>
    <w:link w:val="RodapChar"/>
    <w:uiPriority w:val="99"/>
    <w:unhideWhenUsed/>
    <w:rsid w:val="003016DE"/>
    <w:pPr>
      <w:tabs>
        <w:tab w:val="center" w:pos="4252"/>
        <w:tab w:val="right" w:pos="8504"/>
      </w:tabs>
    </w:pPr>
  </w:style>
  <w:style w:type="character" w:customStyle="1" w:styleId="RodapChar">
    <w:name w:val="Rodapé Char"/>
    <w:basedOn w:val="Fontepargpadro"/>
    <w:link w:val="Rodap"/>
    <w:uiPriority w:val="99"/>
    <w:rsid w:val="003016DE"/>
    <w:rPr>
      <w:sz w:val="24"/>
      <w:szCs w:val="24"/>
    </w:rPr>
  </w:style>
  <w:style w:type="paragraph" w:styleId="Textodebalo">
    <w:name w:val="Balloon Text"/>
    <w:basedOn w:val="Normal"/>
    <w:link w:val="TextodebaloChar"/>
    <w:semiHidden/>
    <w:unhideWhenUsed/>
    <w:rsid w:val="006911D4"/>
    <w:rPr>
      <w:rFonts w:ascii="Tahoma" w:hAnsi="Tahoma" w:cs="Tahoma"/>
      <w:sz w:val="16"/>
      <w:szCs w:val="16"/>
    </w:rPr>
  </w:style>
  <w:style w:type="character" w:customStyle="1" w:styleId="TextodebaloChar">
    <w:name w:val="Texto de balão Char"/>
    <w:basedOn w:val="Fontepargpadro"/>
    <w:link w:val="Textodebalo"/>
    <w:semiHidden/>
    <w:rsid w:val="006911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68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87CCF"/>
    <w:pPr>
      <w:spacing w:before="100" w:beforeAutospacing="1" w:after="100" w:afterAutospacing="1"/>
    </w:pPr>
  </w:style>
  <w:style w:type="paragraph" w:styleId="Recuodecorpodetexto2">
    <w:name w:val="Body Text Indent 2"/>
    <w:basedOn w:val="Normal"/>
    <w:rsid w:val="00C87CCF"/>
    <w:pPr>
      <w:spacing w:line="480" w:lineRule="auto"/>
      <w:ind w:firstLine="1134"/>
      <w:jc w:val="both"/>
    </w:pPr>
    <w:rPr>
      <w:rFonts w:ascii="Arial" w:hAnsi="Arial"/>
      <w:szCs w:val="20"/>
    </w:rPr>
  </w:style>
  <w:style w:type="paragraph" w:styleId="Ttulo">
    <w:name w:val="Title"/>
    <w:basedOn w:val="Normal"/>
    <w:link w:val="TtuloChar"/>
    <w:qFormat/>
    <w:rsid w:val="00477015"/>
    <w:pPr>
      <w:jc w:val="center"/>
    </w:pPr>
    <w:rPr>
      <w:rFonts w:ascii="Verdana" w:hAnsi="Verdana"/>
      <w:b/>
      <w:bCs/>
      <w:sz w:val="28"/>
      <w:szCs w:val="20"/>
    </w:rPr>
  </w:style>
  <w:style w:type="character" w:customStyle="1" w:styleId="TtuloChar">
    <w:name w:val="Título Char"/>
    <w:basedOn w:val="Fontepargpadro"/>
    <w:link w:val="Ttulo"/>
    <w:rsid w:val="00477015"/>
    <w:rPr>
      <w:rFonts w:ascii="Verdana" w:hAnsi="Verdana"/>
      <w:b/>
      <w:bCs/>
      <w:sz w:val="28"/>
    </w:rPr>
  </w:style>
  <w:style w:type="paragraph" w:styleId="Cabealho">
    <w:name w:val="header"/>
    <w:basedOn w:val="Normal"/>
    <w:link w:val="CabealhoChar"/>
    <w:unhideWhenUsed/>
    <w:rsid w:val="003016DE"/>
    <w:pPr>
      <w:tabs>
        <w:tab w:val="center" w:pos="4252"/>
        <w:tab w:val="right" w:pos="8504"/>
      </w:tabs>
    </w:pPr>
  </w:style>
  <w:style w:type="character" w:customStyle="1" w:styleId="CabealhoChar">
    <w:name w:val="Cabeçalho Char"/>
    <w:basedOn w:val="Fontepargpadro"/>
    <w:link w:val="Cabealho"/>
    <w:rsid w:val="003016DE"/>
    <w:rPr>
      <w:sz w:val="24"/>
      <w:szCs w:val="24"/>
    </w:rPr>
  </w:style>
  <w:style w:type="paragraph" w:styleId="Rodap">
    <w:name w:val="footer"/>
    <w:basedOn w:val="Normal"/>
    <w:link w:val="RodapChar"/>
    <w:uiPriority w:val="99"/>
    <w:unhideWhenUsed/>
    <w:rsid w:val="003016DE"/>
    <w:pPr>
      <w:tabs>
        <w:tab w:val="center" w:pos="4252"/>
        <w:tab w:val="right" w:pos="8504"/>
      </w:tabs>
    </w:pPr>
  </w:style>
  <w:style w:type="character" w:customStyle="1" w:styleId="RodapChar">
    <w:name w:val="Rodapé Char"/>
    <w:basedOn w:val="Fontepargpadro"/>
    <w:link w:val="Rodap"/>
    <w:uiPriority w:val="99"/>
    <w:rsid w:val="003016DE"/>
    <w:rPr>
      <w:sz w:val="24"/>
      <w:szCs w:val="24"/>
    </w:rPr>
  </w:style>
  <w:style w:type="paragraph" w:styleId="Textodebalo">
    <w:name w:val="Balloon Text"/>
    <w:basedOn w:val="Normal"/>
    <w:link w:val="TextodebaloChar"/>
    <w:semiHidden/>
    <w:unhideWhenUsed/>
    <w:rsid w:val="006911D4"/>
    <w:rPr>
      <w:rFonts w:ascii="Tahoma" w:hAnsi="Tahoma" w:cs="Tahoma"/>
      <w:sz w:val="16"/>
      <w:szCs w:val="16"/>
    </w:rPr>
  </w:style>
  <w:style w:type="character" w:customStyle="1" w:styleId="TextodebaloChar">
    <w:name w:val="Texto de balão Char"/>
    <w:basedOn w:val="Fontepargpadro"/>
    <w:link w:val="Textodebalo"/>
    <w:semiHidden/>
    <w:rsid w:val="00691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1988">
      <w:bodyDiv w:val="1"/>
      <w:marLeft w:val="300"/>
      <w:marRight w:val="0"/>
      <w:marTop w:val="3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ribeiro\Downloads\med375fe_-_termo_consentimento_livre_e_esclarecido_-_servico_de_hematologia_clinica_-_transplante_de_medula_osse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med375fe_-_termo_consentimento_livre_e_esclarecido_-_servico_de_hematologia_clinica_-_transplante_de_medula_ossea</Template>
  <TotalTime>2</TotalTime>
  <Pages>1</Pages>
  <Words>1467</Words>
  <Characters>7925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TERMO DE CONSENTIMENTO INFORMADO</vt:lpstr>
    </vt:vector>
  </TitlesOfParts>
  <Company>HCPA</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CONSENTIMENTO INFORMADO</dc:title>
  <dc:creator>Jorge Andre Ribeiro</dc:creator>
  <cp:lastModifiedBy>Jorge Andre Ribeiro</cp:lastModifiedBy>
  <cp:revision>4</cp:revision>
  <cp:lastPrinted>2012-06-15T12:45:00Z</cp:lastPrinted>
  <dcterms:created xsi:type="dcterms:W3CDTF">2023-08-25T11:23:00Z</dcterms:created>
  <dcterms:modified xsi:type="dcterms:W3CDTF">2023-08-28T13:34:00Z</dcterms:modified>
</cp:coreProperties>
</file>