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80" w:rsidRDefault="00ED0E80"/>
    <w:tbl>
      <w:tblPr>
        <w:tblStyle w:val="Tabelacomgrade"/>
        <w:tblW w:w="0" w:type="auto"/>
        <w:tblLook w:val="01E0" w:firstRow="1" w:lastRow="1" w:firstColumn="1" w:lastColumn="1" w:noHBand="0" w:noVBand="0"/>
      </w:tblPr>
      <w:tblGrid>
        <w:gridCol w:w="4788"/>
        <w:gridCol w:w="6502"/>
      </w:tblGrid>
      <w:tr w:rsidR="00683514" w:rsidTr="00ED0E80">
        <w:trPr>
          <w:trHeight w:val="1248"/>
        </w:trPr>
        <w:tc>
          <w:tcPr>
            <w:tcW w:w="11290" w:type="dxa"/>
            <w:gridSpan w:val="2"/>
          </w:tcPr>
          <w:p w:rsidR="00ED0E80" w:rsidRPr="00C56FA4" w:rsidRDefault="005C6B9F" w:rsidP="00C56FA4">
            <w:pPr>
              <w:spacing w:before="80" w:line="360" w:lineRule="auto"/>
              <w:jc w:val="center"/>
              <w:rPr>
                <w:rFonts w:ascii="Arial" w:hAnsi="Arial" w:cs="Arial"/>
                <w:b/>
              </w:rPr>
            </w:pPr>
            <w:r w:rsidRPr="00C56FA4">
              <w:rPr>
                <w:rFonts w:ascii="Arial" w:hAnsi="Arial" w:cs="Arial"/>
                <w:b/>
              </w:rPr>
              <w:t xml:space="preserve">TERMO DE CONSENTIMENTO </w:t>
            </w:r>
            <w:r w:rsidR="00BF1332">
              <w:rPr>
                <w:rFonts w:ascii="Arial" w:hAnsi="Arial" w:cs="Arial"/>
                <w:b/>
              </w:rPr>
              <w:t>LIVRE E ESCLARECIDO</w:t>
            </w:r>
          </w:p>
          <w:p w:rsidR="00245A01" w:rsidRDefault="00245A01" w:rsidP="00ED0E80">
            <w:pPr>
              <w:pStyle w:val="Recuodecorpodetexto2"/>
              <w:spacing w:line="240" w:lineRule="auto"/>
              <w:ind w:firstLine="0"/>
              <w:rPr>
                <w:rFonts w:cs="Arial"/>
                <w:b/>
                <w:bCs/>
                <w:color w:val="000000"/>
                <w:szCs w:val="24"/>
              </w:rPr>
            </w:pPr>
          </w:p>
          <w:p w:rsidR="00707A87" w:rsidRDefault="00B86FAD" w:rsidP="00707A87">
            <w:pPr>
              <w:pStyle w:val="Recuodecorpodetexto2"/>
              <w:spacing w:line="240" w:lineRule="auto"/>
              <w:ind w:firstLine="0"/>
              <w:rPr>
                <w:rFonts w:cs="Arial"/>
                <w:sz w:val="22"/>
                <w:szCs w:val="22"/>
              </w:rPr>
            </w:pPr>
            <w:r w:rsidRPr="00707A87">
              <w:rPr>
                <w:rFonts w:cs="Arial"/>
                <w:sz w:val="22"/>
                <w:szCs w:val="22"/>
              </w:rPr>
              <w:t xml:space="preserve">Eu, abaixo </w:t>
            </w:r>
            <w:proofErr w:type="gramStart"/>
            <w:r w:rsidRPr="00707A87">
              <w:rPr>
                <w:rFonts w:cs="Arial"/>
                <w:sz w:val="22"/>
                <w:szCs w:val="22"/>
              </w:rPr>
              <w:t>assinado</w:t>
            </w:r>
            <w:r w:rsidR="00E051B8" w:rsidRPr="00707A87">
              <w:rPr>
                <w:rFonts w:cs="Arial"/>
                <w:sz w:val="22"/>
                <w:szCs w:val="22"/>
              </w:rPr>
              <w:t>(</w:t>
            </w:r>
            <w:proofErr w:type="gramEnd"/>
            <w:r w:rsidR="00E051B8" w:rsidRPr="00707A87">
              <w:rPr>
                <w:rFonts w:cs="Arial"/>
                <w:sz w:val="22"/>
                <w:szCs w:val="22"/>
              </w:rPr>
              <w:t>a)</w:t>
            </w:r>
            <w:r w:rsidRPr="00707A87">
              <w:rPr>
                <w:rFonts w:cs="Arial"/>
                <w:sz w:val="22"/>
                <w:szCs w:val="22"/>
              </w:rPr>
              <w:t>, autorizo</w:t>
            </w:r>
            <w:r w:rsidR="00707A87" w:rsidRPr="00707A87">
              <w:rPr>
                <w:rFonts w:cs="Arial"/>
                <w:sz w:val="22"/>
                <w:szCs w:val="22"/>
              </w:rPr>
              <w:t xml:space="preserve"> a</w:t>
            </w:r>
            <w:r w:rsidRPr="00707A87">
              <w:rPr>
                <w:rFonts w:cs="Arial"/>
                <w:sz w:val="22"/>
                <w:szCs w:val="22"/>
              </w:rPr>
              <w:t xml:space="preserve"> equipe médica e as</w:t>
            </w:r>
            <w:r w:rsidRPr="00707A87">
              <w:rPr>
                <w:rFonts w:cs="Arial"/>
                <w:noProof/>
                <w:sz w:val="22"/>
                <w:szCs w:val="22"/>
              </w:rPr>
              <w:t xml:space="preserve">sistentes, no Hospital de Clinicas de Porto Alegre (HCPA), a realizarem o procedimento proposto </w:t>
            </w:r>
            <w:r w:rsidRPr="00707A87">
              <w:rPr>
                <w:rFonts w:cs="Arial"/>
                <w:noProof/>
                <w:sz w:val="22"/>
                <w:szCs w:val="22"/>
              </w:rPr>
              <w:fldChar w:fldCharType="begin">
                <w:ffData>
                  <w:name w:val="Texto42"/>
                  <w:enabled/>
                  <w:calcOnExit w:val="0"/>
                  <w:textInput/>
                </w:ffData>
              </w:fldChar>
            </w:r>
            <w:bookmarkStart w:id="0" w:name="Texto42"/>
            <w:r w:rsidRPr="00707A87">
              <w:rPr>
                <w:rFonts w:cs="Arial"/>
                <w:noProof/>
                <w:sz w:val="22"/>
                <w:szCs w:val="22"/>
              </w:rPr>
              <w:instrText xml:space="preserve"> FORMTEXT </w:instrText>
            </w:r>
            <w:r w:rsidRPr="00707A87">
              <w:rPr>
                <w:rFonts w:cs="Arial"/>
                <w:noProof/>
                <w:sz w:val="22"/>
                <w:szCs w:val="22"/>
              </w:rPr>
            </w:r>
            <w:r w:rsidRPr="00707A87">
              <w:rPr>
                <w:rFonts w:cs="Arial"/>
                <w:noProof/>
                <w:sz w:val="22"/>
                <w:szCs w:val="22"/>
              </w:rPr>
              <w:fldChar w:fldCharType="separate"/>
            </w:r>
            <w:r w:rsidRPr="00707A87">
              <w:rPr>
                <w:rFonts w:cs="Arial"/>
                <w:noProof/>
                <w:sz w:val="22"/>
                <w:szCs w:val="22"/>
              </w:rPr>
              <w:t> </w:t>
            </w:r>
            <w:r w:rsidRPr="00707A87">
              <w:rPr>
                <w:rFonts w:cs="Arial"/>
                <w:noProof/>
                <w:sz w:val="22"/>
                <w:szCs w:val="22"/>
              </w:rPr>
              <w:t> </w:t>
            </w:r>
            <w:r w:rsidRPr="00707A87">
              <w:rPr>
                <w:rFonts w:cs="Arial"/>
                <w:noProof/>
                <w:sz w:val="22"/>
                <w:szCs w:val="22"/>
              </w:rPr>
              <w:t> </w:t>
            </w:r>
            <w:r w:rsidRPr="00707A87">
              <w:rPr>
                <w:rFonts w:cs="Arial"/>
                <w:noProof/>
                <w:sz w:val="22"/>
                <w:szCs w:val="22"/>
              </w:rPr>
              <w:t> </w:t>
            </w:r>
            <w:r w:rsidRPr="00707A87">
              <w:rPr>
                <w:rFonts w:cs="Arial"/>
                <w:noProof/>
                <w:sz w:val="22"/>
                <w:szCs w:val="22"/>
              </w:rPr>
              <w:t> </w:t>
            </w:r>
            <w:r w:rsidRPr="00707A87">
              <w:rPr>
                <w:rFonts w:cs="Arial"/>
                <w:noProof/>
                <w:sz w:val="22"/>
                <w:szCs w:val="22"/>
              </w:rPr>
              <w:fldChar w:fldCharType="end"/>
            </w:r>
            <w:bookmarkEnd w:id="0"/>
            <w:r w:rsidRPr="00707A87">
              <w:rPr>
                <w:rFonts w:cs="Arial"/>
                <w:noProof/>
                <w:sz w:val="22"/>
                <w:szCs w:val="22"/>
              </w:rPr>
              <w:t>,</w:t>
            </w:r>
            <w:r w:rsidR="00FC5D49" w:rsidRPr="00707A87">
              <w:rPr>
                <w:rFonts w:cs="Arial"/>
                <w:noProof/>
                <w:sz w:val="22"/>
                <w:szCs w:val="22"/>
              </w:rPr>
              <w:t>como forma de buscar um diagnóstico para o meu caso.</w:t>
            </w:r>
            <w:r w:rsidR="00FC5D49" w:rsidRPr="00707A87">
              <w:rPr>
                <w:rFonts w:cs="Arial"/>
                <w:sz w:val="22"/>
                <w:szCs w:val="22"/>
              </w:rPr>
              <w:t xml:space="preserve"> </w:t>
            </w:r>
            <w:r w:rsidR="00707A87" w:rsidRPr="00707A87">
              <w:rPr>
                <w:rFonts w:cs="Arial"/>
                <w:sz w:val="22"/>
                <w:szCs w:val="22"/>
              </w:rPr>
              <w:t>Foi explicado</w:t>
            </w:r>
            <w:r w:rsidR="00FC5D49" w:rsidRPr="00707A87">
              <w:rPr>
                <w:rFonts w:cs="Arial"/>
                <w:sz w:val="22"/>
                <w:szCs w:val="22"/>
              </w:rPr>
              <w:t xml:space="preserve"> de forma clara a natureza e os objetivos do exame e foi dada oportunidade de fazer perguntas, sendo todas elas respondidas completa e satisfatoriamente.</w:t>
            </w:r>
          </w:p>
          <w:p w:rsidR="00AF2A57" w:rsidRPr="00707A87" w:rsidRDefault="00AF2A57" w:rsidP="00707A87">
            <w:pPr>
              <w:pStyle w:val="Recuodecorpodetexto2"/>
              <w:spacing w:line="240" w:lineRule="auto"/>
              <w:ind w:firstLine="0"/>
              <w:rPr>
                <w:rFonts w:cs="Arial"/>
                <w:sz w:val="22"/>
                <w:szCs w:val="22"/>
              </w:rPr>
            </w:pPr>
          </w:p>
          <w:p w:rsidR="00707A87" w:rsidRPr="00707A87" w:rsidRDefault="00FC5D49" w:rsidP="00707A87">
            <w:pPr>
              <w:pStyle w:val="Recuodecorpodetexto2"/>
              <w:spacing w:line="240" w:lineRule="auto"/>
              <w:ind w:firstLine="0"/>
              <w:rPr>
                <w:rFonts w:cs="Arial"/>
                <w:sz w:val="22"/>
                <w:szCs w:val="22"/>
              </w:rPr>
            </w:pPr>
            <w:r w:rsidRPr="00707A87">
              <w:rPr>
                <w:rFonts w:cs="Arial"/>
                <w:sz w:val="22"/>
                <w:szCs w:val="22"/>
              </w:rPr>
              <w:t xml:space="preserve">Estou ciente que para realização deste exame é necessária </w:t>
            </w:r>
            <w:proofErr w:type="gramStart"/>
            <w:r w:rsidRPr="00707A87">
              <w:rPr>
                <w:rFonts w:cs="Arial"/>
                <w:sz w:val="22"/>
                <w:szCs w:val="22"/>
              </w:rPr>
              <w:t>a</w:t>
            </w:r>
            <w:proofErr w:type="gramEnd"/>
            <w:r w:rsidRPr="00707A87">
              <w:rPr>
                <w:rFonts w:cs="Arial"/>
                <w:sz w:val="22"/>
                <w:szCs w:val="22"/>
              </w:rPr>
              <w:t xml:space="preserve"> administração de material radioativo (radiofármaco) por via oral, inalatória, endovenosa ou outra. </w:t>
            </w:r>
            <w:r w:rsidR="00707A87" w:rsidRPr="00707A87">
              <w:rPr>
                <w:rFonts w:cs="Arial"/>
                <w:sz w:val="22"/>
                <w:szCs w:val="22"/>
              </w:rPr>
              <w:t>Porém a quantidade</w:t>
            </w:r>
            <w:r w:rsidR="00707A87" w:rsidRPr="00707A87">
              <w:rPr>
                <w:rFonts w:cs="Arial"/>
                <w:sz w:val="22"/>
                <w:szCs w:val="22"/>
              </w:rPr>
              <w:t xml:space="preserve"> </w:t>
            </w:r>
            <w:r w:rsidR="00707A87" w:rsidRPr="00707A87">
              <w:rPr>
                <w:rFonts w:cs="Arial"/>
                <w:sz w:val="22"/>
                <w:szCs w:val="22"/>
              </w:rPr>
              <w:t>de radiação é segura para mim e para outras pessoas, de acordo com as normas vigentes</w:t>
            </w:r>
            <w:r w:rsidR="00707A87" w:rsidRPr="00707A87">
              <w:rPr>
                <w:rFonts w:cs="Arial"/>
                <w:sz w:val="22"/>
                <w:szCs w:val="22"/>
              </w:rPr>
              <w:t xml:space="preserve"> </w:t>
            </w:r>
            <w:r w:rsidR="00707A87" w:rsidRPr="00707A87">
              <w:rPr>
                <w:rFonts w:cs="Arial"/>
                <w:sz w:val="22"/>
                <w:szCs w:val="22"/>
              </w:rPr>
              <w:t>da Comissão Nacional de Energia Nuclear e Agência Nacional de Vigilância Sanitária, não</w:t>
            </w:r>
            <w:r w:rsidR="00707A87" w:rsidRPr="00707A87">
              <w:rPr>
                <w:rFonts w:cs="Arial"/>
                <w:sz w:val="22"/>
                <w:szCs w:val="22"/>
              </w:rPr>
              <w:t xml:space="preserve"> </w:t>
            </w:r>
            <w:r w:rsidR="00707A87" w:rsidRPr="00707A87">
              <w:rPr>
                <w:rFonts w:cs="Arial"/>
                <w:sz w:val="22"/>
                <w:szCs w:val="22"/>
              </w:rPr>
              <w:t>sendo a radiação motivo para afastamento do trabalho ou do convívio social. Também fui</w:t>
            </w:r>
            <w:r w:rsidR="00707A87" w:rsidRPr="00707A87">
              <w:rPr>
                <w:rFonts w:cs="Arial"/>
                <w:sz w:val="22"/>
                <w:szCs w:val="22"/>
              </w:rPr>
              <w:t xml:space="preserve"> </w:t>
            </w:r>
            <w:proofErr w:type="gramStart"/>
            <w:r w:rsidR="00707A87" w:rsidRPr="00707A87">
              <w:rPr>
                <w:rFonts w:cs="Arial"/>
                <w:sz w:val="22"/>
                <w:szCs w:val="22"/>
              </w:rPr>
              <w:t>informado(</w:t>
            </w:r>
            <w:proofErr w:type="gramEnd"/>
            <w:r w:rsidR="00707A87" w:rsidRPr="00707A87">
              <w:rPr>
                <w:rFonts w:cs="Arial"/>
                <w:sz w:val="22"/>
                <w:szCs w:val="22"/>
              </w:rPr>
              <w:t xml:space="preserve">a) que os </w:t>
            </w:r>
            <w:proofErr w:type="spellStart"/>
            <w:r w:rsidR="00707A87" w:rsidRPr="00707A87">
              <w:rPr>
                <w:rFonts w:cs="Arial"/>
                <w:sz w:val="22"/>
                <w:szCs w:val="22"/>
              </w:rPr>
              <w:t>radiofármacos</w:t>
            </w:r>
            <w:proofErr w:type="spellEnd"/>
            <w:r w:rsidR="00707A87" w:rsidRPr="00707A87">
              <w:rPr>
                <w:rFonts w:cs="Arial"/>
                <w:sz w:val="22"/>
                <w:szCs w:val="22"/>
              </w:rPr>
              <w:t xml:space="preserve"> utilizados no Serviço de Medicina Nuclear </w:t>
            </w:r>
            <w:r w:rsidR="00707A87" w:rsidRPr="00707A87">
              <w:rPr>
                <w:rFonts w:cs="Arial"/>
                <w:b/>
                <w:sz w:val="22"/>
                <w:szCs w:val="22"/>
              </w:rPr>
              <w:t>NÃO</w:t>
            </w:r>
            <w:r w:rsidR="00707A87" w:rsidRPr="00707A87">
              <w:rPr>
                <w:rFonts w:cs="Arial"/>
                <w:sz w:val="22"/>
                <w:szCs w:val="22"/>
              </w:rPr>
              <w:t xml:space="preserve"> são</w:t>
            </w:r>
            <w:r w:rsidR="00707A87" w:rsidRPr="00707A87">
              <w:rPr>
                <w:rFonts w:cs="Arial"/>
                <w:sz w:val="22"/>
                <w:szCs w:val="22"/>
              </w:rPr>
              <w:t xml:space="preserve"> </w:t>
            </w:r>
            <w:r w:rsidR="00707A87" w:rsidRPr="00707A87">
              <w:rPr>
                <w:rFonts w:cs="Arial"/>
                <w:sz w:val="22"/>
                <w:szCs w:val="22"/>
              </w:rPr>
              <w:t>contrastes e é rara a ocorrência de relações alérgicas.</w:t>
            </w:r>
          </w:p>
          <w:p w:rsidR="00707A87" w:rsidRDefault="00707A87" w:rsidP="00707A87">
            <w:pPr>
              <w:pStyle w:val="Recuodecorpodetexto2"/>
              <w:spacing w:line="240" w:lineRule="auto"/>
              <w:ind w:firstLine="0"/>
              <w:rPr>
                <w:rFonts w:cs="Arial"/>
                <w:sz w:val="22"/>
                <w:szCs w:val="22"/>
              </w:rPr>
            </w:pPr>
          </w:p>
          <w:p w:rsidR="00FC5D49" w:rsidRPr="00FC68E6" w:rsidRDefault="00FC5D49" w:rsidP="00707A87">
            <w:pPr>
              <w:pStyle w:val="Recuodecorpodetexto2"/>
              <w:spacing w:line="240" w:lineRule="auto"/>
              <w:ind w:firstLine="0"/>
              <w:rPr>
                <w:rFonts w:cs="Arial"/>
                <w:sz w:val="22"/>
                <w:szCs w:val="22"/>
              </w:rPr>
            </w:pPr>
            <w:r w:rsidRPr="00FC68E6">
              <w:rPr>
                <w:rFonts w:cs="Arial"/>
                <w:sz w:val="22"/>
                <w:szCs w:val="22"/>
              </w:rPr>
              <w:t xml:space="preserve">Sei que este procedimento médico não é isento de riscos, já que além daquelas complicações possíveis durante o exame existem outras que podem ocorrer no período seguinte após a sua realização. </w:t>
            </w:r>
          </w:p>
          <w:p w:rsidR="00FC5D49" w:rsidRPr="00FC68E6" w:rsidRDefault="00FC5D49" w:rsidP="00FC5D49">
            <w:pPr>
              <w:pStyle w:val="NormalWeb"/>
              <w:jc w:val="both"/>
              <w:rPr>
                <w:rFonts w:ascii="Arial" w:hAnsi="Arial" w:cs="Arial"/>
                <w:sz w:val="22"/>
                <w:szCs w:val="22"/>
              </w:rPr>
            </w:pPr>
            <w:r w:rsidRPr="00FC68E6">
              <w:rPr>
                <w:rFonts w:ascii="Arial" w:hAnsi="Arial" w:cs="Arial"/>
                <w:sz w:val="22"/>
                <w:szCs w:val="22"/>
              </w:rPr>
              <w:t xml:space="preserve">Os possíveis riscos associados a este procedimento foram esclarecidos e são os seguintes: </w:t>
            </w:r>
          </w:p>
          <w:p w:rsidR="00FC5D49" w:rsidRPr="00FC68E6" w:rsidRDefault="00FC5D49" w:rsidP="00FC5D49">
            <w:pPr>
              <w:pStyle w:val="NormalWeb"/>
              <w:numPr>
                <w:ilvl w:val="0"/>
                <w:numId w:val="1"/>
              </w:numPr>
              <w:jc w:val="both"/>
              <w:rPr>
                <w:rFonts w:ascii="Arial" w:hAnsi="Arial" w:cs="Arial"/>
                <w:sz w:val="22"/>
                <w:szCs w:val="22"/>
              </w:rPr>
            </w:pPr>
            <w:r w:rsidRPr="00FC68E6">
              <w:rPr>
                <w:rFonts w:ascii="Arial" w:hAnsi="Arial" w:cs="Arial"/>
                <w:sz w:val="22"/>
                <w:szCs w:val="22"/>
              </w:rPr>
              <w:t xml:space="preserve">Complicações ou dificuldades técnicas durante o procedimento que impeçam a </w:t>
            </w:r>
            <w:r>
              <w:rPr>
                <w:rFonts w:ascii="Arial" w:hAnsi="Arial" w:cs="Arial"/>
                <w:sz w:val="22"/>
                <w:szCs w:val="22"/>
              </w:rPr>
              <w:t xml:space="preserve">sua </w:t>
            </w:r>
            <w:r w:rsidRPr="00FC68E6">
              <w:rPr>
                <w:rFonts w:ascii="Arial" w:hAnsi="Arial" w:cs="Arial"/>
                <w:sz w:val="22"/>
                <w:szCs w:val="22"/>
              </w:rPr>
              <w:t xml:space="preserve">realização. </w:t>
            </w:r>
          </w:p>
          <w:p w:rsidR="00FC5D49" w:rsidRPr="00FC68E6" w:rsidRDefault="00FC5D49" w:rsidP="00FC5D49">
            <w:pPr>
              <w:pStyle w:val="NormalWeb"/>
              <w:numPr>
                <w:ilvl w:val="0"/>
                <w:numId w:val="1"/>
              </w:numPr>
              <w:jc w:val="both"/>
              <w:rPr>
                <w:rFonts w:ascii="Arial" w:hAnsi="Arial" w:cs="Arial"/>
                <w:sz w:val="22"/>
                <w:szCs w:val="22"/>
              </w:rPr>
            </w:pPr>
            <w:r w:rsidRPr="00FC68E6">
              <w:rPr>
                <w:rFonts w:ascii="Arial" w:hAnsi="Arial" w:cs="Arial"/>
                <w:sz w:val="22"/>
                <w:szCs w:val="22"/>
              </w:rPr>
              <w:t xml:space="preserve">Suspensão do procedimento por condições técnicas ou clínicas surgidas imediatamente antes da sua realização. </w:t>
            </w:r>
          </w:p>
          <w:p w:rsidR="00FC5D49" w:rsidRPr="00AF2A57" w:rsidRDefault="00FC5D49" w:rsidP="00FC5D49">
            <w:pPr>
              <w:pStyle w:val="NormalWeb"/>
              <w:numPr>
                <w:ilvl w:val="0"/>
                <w:numId w:val="1"/>
              </w:numPr>
              <w:jc w:val="both"/>
              <w:rPr>
                <w:rFonts w:ascii="Arial" w:hAnsi="Arial" w:cs="Arial"/>
                <w:sz w:val="22"/>
                <w:szCs w:val="22"/>
              </w:rPr>
            </w:pPr>
            <w:r w:rsidRPr="004F0C00">
              <w:rPr>
                <w:rFonts w:ascii="Arial" w:hAnsi="Arial" w:cs="Arial"/>
                <w:sz w:val="22"/>
                <w:szCs w:val="22"/>
              </w:rPr>
              <w:t xml:space="preserve">Exposição à radiação ionizante, </w:t>
            </w:r>
            <w:r>
              <w:rPr>
                <w:rFonts w:ascii="Arial" w:hAnsi="Arial" w:cs="Arial"/>
                <w:sz w:val="22"/>
                <w:szCs w:val="22"/>
              </w:rPr>
              <w:t xml:space="preserve">com </w:t>
            </w:r>
            <w:r w:rsidRPr="004F0C00">
              <w:rPr>
                <w:rFonts w:ascii="Arial" w:hAnsi="Arial" w:cs="Arial"/>
                <w:sz w:val="22"/>
                <w:szCs w:val="22"/>
              </w:rPr>
              <w:t xml:space="preserve">probabilidade de </w:t>
            </w:r>
            <w:r>
              <w:rPr>
                <w:rFonts w:ascii="Arial" w:hAnsi="Arial" w:cs="Arial"/>
                <w:sz w:val="22"/>
                <w:szCs w:val="22"/>
              </w:rPr>
              <w:t>ocorrerem</w:t>
            </w:r>
            <w:r w:rsidRPr="004F0C00">
              <w:rPr>
                <w:rFonts w:ascii="Arial" w:hAnsi="Arial" w:cs="Arial"/>
                <w:sz w:val="22"/>
                <w:szCs w:val="22"/>
              </w:rPr>
              <w:t xml:space="preserve"> efeitos estocásticos</w:t>
            </w:r>
            <w:r>
              <w:rPr>
                <w:rFonts w:ascii="Arial" w:hAnsi="Arial" w:cs="Arial"/>
                <w:sz w:val="22"/>
                <w:szCs w:val="22"/>
              </w:rPr>
              <w:t xml:space="preserve">, ou seja, efeitos </w:t>
            </w:r>
            <w:r w:rsidRPr="00136BE8">
              <w:rPr>
                <w:rFonts w:ascii="Arial" w:hAnsi="Arial" w:cs="Arial"/>
                <w:color w:val="26282A"/>
                <w:sz w:val="22"/>
                <w:szCs w:val="22"/>
                <w:shd w:val="clear" w:color="auto" w:fill="FFFFFF"/>
              </w:rPr>
              <w:t>geralmente associados à exposição a baixas doses e que podem</w:t>
            </w:r>
            <w:r w:rsidR="00AF2A57">
              <w:rPr>
                <w:rFonts w:ascii="Arial" w:hAnsi="Arial" w:cs="Arial"/>
                <w:color w:val="26282A"/>
                <w:sz w:val="22"/>
                <w:szCs w:val="22"/>
                <w:shd w:val="clear" w:color="auto" w:fill="FFFFFF"/>
              </w:rPr>
              <w:t xml:space="preserve"> se</w:t>
            </w:r>
            <w:r w:rsidRPr="00136BE8">
              <w:rPr>
                <w:rFonts w:ascii="Arial" w:hAnsi="Arial" w:cs="Arial"/>
                <w:color w:val="26282A"/>
                <w:sz w:val="22"/>
                <w:szCs w:val="22"/>
                <w:shd w:val="clear" w:color="auto" w:fill="FFFFFF"/>
              </w:rPr>
              <w:t xml:space="preserve"> manifestar após períodos de meses ou anos.</w:t>
            </w:r>
            <w:r w:rsidRPr="00136BE8">
              <w:rPr>
                <w:rFonts w:ascii="Arial" w:hAnsi="Arial" w:cs="Arial"/>
                <w:color w:val="26282A"/>
                <w:sz w:val="23"/>
                <w:szCs w:val="23"/>
                <w:shd w:val="clear" w:color="auto" w:fill="FFFFFF"/>
              </w:rPr>
              <w:t> </w:t>
            </w:r>
          </w:p>
          <w:p w:rsidR="00AF2A57" w:rsidRPr="00136BE8" w:rsidRDefault="00AF2A57" w:rsidP="00FC5D49">
            <w:pPr>
              <w:pStyle w:val="NormalWeb"/>
              <w:numPr>
                <w:ilvl w:val="0"/>
                <w:numId w:val="1"/>
              </w:numPr>
              <w:jc w:val="both"/>
              <w:rPr>
                <w:rFonts w:ascii="Arial" w:hAnsi="Arial" w:cs="Arial"/>
                <w:sz w:val="22"/>
                <w:szCs w:val="22"/>
              </w:rPr>
            </w:pPr>
            <w:r>
              <w:rPr>
                <w:rFonts w:ascii="Arial" w:hAnsi="Arial" w:cs="Arial"/>
                <w:color w:val="26282A"/>
                <w:sz w:val="23"/>
                <w:szCs w:val="23"/>
                <w:shd w:val="clear" w:color="auto" w:fill="FFFFFF"/>
              </w:rPr>
              <w:t>Outros riscos (especificar quando pertinente)</w:t>
            </w:r>
            <w:r w:rsidRPr="00707A87">
              <w:rPr>
                <w:rFonts w:cs="Arial"/>
                <w:noProof/>
                <w:sz w:val="22"/>
                <w:szCs w:val="22"/>
              </w:rPr>
              <w:t xml:space="preserve"> </w:t>
            </w:r>
            <w:r w:rsidRPr="00707A87">
              <w:rPr>
                <w:rFonts w:cs="Arial"/>
                <w:noProof/>
                <w:sz w:val="22"/>
                <w:szCs w:val="22"/>
              </w:rPr>
              <w:fldChar w:fldCharType="begin">
                <w:ffData>
                  <w:name w:val="Texto42"/>
                  <w:enabled/>
                  <w:calcOnExit w:val="0"/>
                  <w:textInput/>
                </w:ffData>
              </w:fldChar>
            </w:r>
            <w:r w:rsidRPr="00707A87">
              <w:rPr>
                <w:rFonts w:cs="Arial"/>
                <w:noProof/>
                <w:sz w:val="22"/>
                <w:szCs w:val="22"/>
              </w:rPr>
              <w:instrText xml:space="preserve"> FORMTEXT </w:instrText>
            </w:r>
            <w:r w:rsidRPr="00707A87">
              <w:rPr>
                <w:rFonts w:cs="Arial"/>
                <w:noProof/>
                <w:sz w:val="22"/>
                <w:szCs w:val="22"/>
              </w:rPr>
            </w:r>
            <w:r w:rsidRPr="00707A87">
              <w:rPr>
                <w:rFonts w:cs="Arial"/>
                <w:noProof/>
                <w:sz w:val="22"/>
                <w:szCs w:val="22"/>
              </w:rPr>
              <w:fldChar w:fldCharType="separate"/>
            </w:r>
            <w:r w:rsidRPr="00707A87">
              <w:rPr>
                <w:rFonts w:cs="Arial"/>
                <w:noProof/>
                <w:sz w:val="22"/>
                <w:szCs w:val="22"/>
              </w:rPr>
              <w:t> </w:t>
            </w:r>
            <w:r w:rsidRPr="00707A87">
              <w:rPr>
                <w:rFonts w:cs="Arial"/>
                <w:noProof/>
                <w:sz w:val="22"/>
                <w:szCs w:val="22"/>
              </w:rPr>
              <w:t> </w:t>
            </w:r>
            <w:r w:rsidRPr="00707A87">
              <w:rPr>
                <w:rFonts w:cs="Arial"/>
                <w:noProof/>
                <w:sz w:val="22"/>
                <w:szCs w:val="22"/>
              </w:rPr>
              <w:t> </w:t>
            </w:r>
            <w:r w:rsidRPr="00707A87">
              <w:rPr>
                <w:rFonts w:cs="Arial"/>
                <w:noProof/>
                <w:sz w:val="22"/>
                <w:szCs w:val="22"/>
              </w:rPr>
              <w:t> </w:t>
            </w:r>
            <w:r w:rsidRPr="00707A87">
              <w:rPr>
                <w:rFonts w:cs="Arial"/>
                <w:noProof/>
                <w:sz w:val="22"/>
                <w:szCs w:val="22"/>
              </w:rPr>
              <w:t> </w:t>
            </w:r>
            <w:r w:rsidRPr="00707A87">
              <w:rPr>
                <w:rFonts w:cs="Arial"/>
                <w:noProof/>
                <w:sz w:val="22"/>
                <w:szCs w:val="22"/>
              </w:rPr>
              <w:fldChar w:fldCharType="end"/>
            </w:r>
          </w:p>
          <w:p w:rsidR="00713C64" w:rsidRDefault="00FC5D49" w:rsidP="00FC5D49">
            <w:pPr>
              <w:pStyle w:val="NormalWeb"/>
              <w:jc w:val="both"/>
              <w:rPr>
                <w:rFonts w:ascii="Arial" w:hAnsi="Arial" w:cs="Arial"/>
                <w:sz w:val="22"/>
                <w:szCs w:val="22"/>
              </w:rPr>
            </w:pPr>
            <w:r w:rsidRPr="00FC68E6">
              <w:rPr>
                <w:rFonts w:ascii="Arial" w:hAnsi="Arial" w:cs="Arial"/>
                <w:sz w:val="22"/>
                <w:szCs w:val="22"/>
              </w:rPr>
              <w:t xml:space="preserve">Estou ciente de que </w:t>
            </w:r>
            <w:r>
              <w:rPr>
                <w:rFonts w:ascii="Arial" w:hAnsi="Arial" w:cs="Arial"/>
                <w:sz w:val="22"/>
                <w:szCs w:val="22"/>
              </w:rPr>
              <w:t xml:space="preserve">a lista anterior </w:t>
            </w:r>
            <w:r w:rsidRPr="00FC68E6">
              <w:rPr>
                <w:rFonts w:ascii="Arial" w:hAnsi="Arial" w:cs="Arial"/>
                <w:sz w:val="22"/>
                <w:szCs w:val="22"/>
              </w:rPr>
              <w:t>pode não inclu</w:t>
            </w:r>
            <w:r>
              <w:rPr>
                <w:rFonts w:ascii="Arial" w:hAnsi="Arial" w:cs="Arial"/>
                <w:sz w:val="22"/>
                <w:szCs w:val="22"/>
              </w:rPr>
              <w:t xml:space="preserve">ir </w:t>
            </w:r>
            <w:r w:rsidRPr="00FC68E6">
              <w:rPr>
                <w:rFonts w:ascii="Arial" w:hAnsi="Arial" w:cs="Arial"/>
                <w:sz w:val="22"/>
                <w:szCs w:val="22"/>
              </w:rPr>
              <w:t xml:space="preserve">todos os riscos conhecidos ou possíveis de acontecer neste procedimento, mas é a lista </w:t>
            </w:r>
            <w:r w:rsidR="00AF2A57">
              <w:rPr>
                <w:rFonts w:ascii="Arial" w:hAnsi="Arial" w:cs="Arial"/>
                <w:sz w:val="22"/>
                <w:szCs w:val="22"/>
              </w:rPr>
              <w:t>com os</w:t>
            </w:r>
            <w:r w:rsidRPr="00FC68E6">
              <w:rPr>
                <w:rFonts w:ascii="Arial" w:hAnsi="Arial" w:cs="Arial"/>
                <w:sz w:val="22"/>
                <w:szCs w:val="22"/>
              </w:rPr>
              <w:t xml:space="preserve"> riscos mais comuns.</w:t>
            </w:r>
          </w:p>
          <w:p w:rsidR="00713C64" w:rsidRPr="00FC68E6" w:rsidRDefault="00FC5D49" w:rsidP="00FC5D49">
            <w:pPr>
              <w:pStyle w:val="NormalWeb"/>
              <w:jc w:val="both"/>
              <w:rPr>
                <w:rFonts w:ascii="Arial" w:hAnsi="Arial" w:cs="Arial"/>
                <w:sz w:val="22"/>
                <w:szCs w:val="22"/>
              </w:rPr>
            </w:pPr>
            <w:r w:rsidRPr="00FC68E6">
              <w:rPr>
                <w:rFonts w:ascii="Arial" w:hAnsi="Arial" w:cs="Arial"/>
                <w:sz w:val="22"/>
                <w:szCs w:val="22"/>
              </w:rPr>
              <w:t xml:space="preserve">Reconheço que durante o procedimento ou no período imediatamente após a sua realização, novas condições possam requerer procedimentos diferentes ou adicionais daqueles descritos anteriormente neste </w:t>
            </w:r>
            <w:r w:rsidRPr="00FC68E6">
              <w:rPr>
                <w:rFonts w:ascii="Arial" w:hAnsi="Arial" w:cs="Arial"/>
                <w:bCs/>
                <w:sz w:val="22"/>
                <w:szCs w:val="22"/>
              </w:rPr>
              <w:t>consentimento</w:t>
            </w:r>
            <w:r w:rsidRPr="00FC68E6">
              <w:rPr>
                <w:rFonts w:ascii="Arial" w:hAnsi="Arial" w:cs="Arial"/>
                <w:sz w:val="22"/>
                <w:szCs w:val="22"/>
              </w:rPr>
              <w:t>. Assim sendo, autorizo a equipe médica a executar esses atos e outros procedimentos considerados necessários e desejáveis. Esta autorização estende-se a todas as condições que necessitarem de tratamento e não sejam do conhecimento d</w:t>
            </w:r>
            <w:r>
              <w:rPr>
                <w:rFonts w:ascii="Arial" w:hAnsi="Arial" w:cs="Arial"/>
                <w:sz w:val="22"/>
                <w:szCs w:val="22"/>
              </w:rPr>
              <w:t xml:space="preserve">a equipe médica </w:t>
            </w:r>
            <w:r w:rsidRPr="00FC68E6">
              <w:rPr>
                <w:rFonts w:ascii="Arial" w:hAnsi="Arial" w:cs="Arial"/>
                <w:sz w:val="22"/>
                <w:szCs w:val="22"/>
              </w:rPr>
              <w:t>até o momento em que o exame for iniciado.</w:t>
            </w:r>
          </w:p>
          <w:p w:rsidR="00AF2A57" w:rsidRDefault="00FC5D49" w:rsidP="00FC5D49">
            <w:pPr>
              <w:pStyle w:val="NormalWeb"/>
              <w:jc w:val="both"/>
              <w:rPr>
                <w:rFonts w:ascii="Arial" w:hAnsi="Arial" w:cs="Arial"/>
                <w:sz w:val="22"/>
                <w:szCs w:val="22"/>
              </w:rPr>
            </w:pPr>
            <w:r>
              <w:rPr>
                <w:rFonts w:ascii="Arial" w:hAnsi="Arial" w:cs="Arial"/>
                <w:sz w:val="22"/>
                <w:szCs w:val="22"/>
              </w:rPr>
              <w:t>Estou ciente ainda que m</w:t>
            </w:r>
            <w:r w:rsidRPr="00044F8C">
              <w:rPr>
                <w:rFonts w:ascii="Arial" w:hAnsi="Arial" w:cs="Arial"/>
                <w:sz w:val="22"/>
                <w:szCs w:val="22"/>
              </w:rPr>
              <w:t>ulheres grávidas, ou com suspeita de gravidez</w:t>
            </w:r>
            <w:r w:rsidR="00AF2A57">
              <w:rPr>
                <w:rFonts w:ascii="Arial" w:hAnsi="Arial" w:cs="Arial"/>
                <w:sz w:val="22"/>
                <w:szCs w:val="22"/>
              </w:rPr>
              <w:t xml:space="preserve"> (atraso menstrual e/ou relação sexual sem método anticoncepcional)</w:t>
            </w:r>
            <w:r w:rsidRPr="00044F8C">
              <w:rPr>
                <w:rFonts w:ascii="Arial" w:hAnsi="Arial" w:cs="Arial"/>
                <w:sz w:val="22"/>
                <w:szCs w:val="22"/>
              </w:rPr>
              <w:t>, devem avisar à equipe do Serviço de Medicina Nuclear. Os exames de Medicina Nuclear</w:t>
            </w:r>
            <w:r w:rsidR="00AF2A57">
              <w:rPr>
                <w:rFonts w:ascii="Arial" w:hAnsi="Arial" w:cs="Arial"/>
                <w:sz w:val="22"/>
                <w:szCs w:val="22"/>
              </w:rPr>
              <w:t xml:space="preserve"> e PET/CT</w:t>
            </w:r>
            <w:r w:rsidRPr="00044F8C">
              <w:rPr>
                <w:rFonts w:ascii="Arial" w:hAnsi="Arial" w:cs="Arial"/>
                <w:sz w:val="22"/>
                <w:szCs w:val="22"/>
              </w:rPr>
              <w:t xml:space="preserve"> </w:t>
            </w:r>
            <w:r w:rsidRPr="00AF2A57">
              <w:rPr>
                <w:rFonts w:ascii="Arial" w:hAnsi="Arial" w:cs="Arial"/>
                <w:b/>
                <w:sz w:val="22"/>
                <w:szCs w:val="22"/>
              </w:rPr>
              <w:t>NÃO</w:t>
            </w:r>
            <w:r w:rsidRPr="00044F8C">
              <w:rPr>
                <w:rFonts w:ascii="Arial" w:hAnsi="Arial" w:cs="Arial"/>
                <w:sz w:val="22"/>
                <w:szCs w:val="22"/>
              </w:rPr>
              <w:t xml:space="preserve"> são recomendados nesses casos, salvo por indicação consciente do médico assistente, consentimento d</w:t>
            </w:r>
            <w:r>
              <w:rPr>
                <w:rFonts w:ascii="Arial" w:hAnsi="Arial" w:cs="Arial"/>
                <w:sz w:val="22"/>
                <w:szCs w:val="22"/>
              </w:rPr>
              <w:t>a</w:t>
            </w:r>
            <w:r w:rsidRPr="00044F8C">
              <w:rPr>
                <w:rFonts w:ascii="Arial" w:hAnsi="Arial" w:cs="Arial"/>
                <w:sz w:val="22"/>
                <w:szCs w:val="22"/>
              </w:rPr>
              <w:t xml:space="preserve"> paciente</w:t>
            </w:r>
            <w:r>
              <w:rPr>
                <w:rFonts w:ascii="Arial" w:hAnsi="Arial" w:cs="Arial"/>
                <w:sz w:val="22"/>
                <w:szCs w:val="22"/>
              </w:rPr>
              <w:t>, concordância do médico nuclear</w:t>
            </w:r>
            <w:r w:rsidRPr="00044F8C">
              <w:rPr>
                <w:rFonts w:ascii="Arial" w:hAnsi="Arial" w:cs="Arial"/>
                <w:sz w:val="22"/>
                <w:szCs w:val="22"/>
              </w:rPr>
              <w:t xml:space="preserve"> e obedecendo </w:t>
            </w:r>
            <w:r>
              <w:rPr>
                <w:rFonts w:ascii="Arial" w:hAnsi="Arial" w:cs="Arial"/>
                <w:sz w:val="22"/>
                <w:szCs w:val="22"/>
              </w:rPr>
              <w:t>a</w:t>
            </w:r>
            <w:r w:rsidRPr="00044F8C">
              <w:rPr>
                <w:rFonts w:ascii="Arial" w:hAnsi="Arial" w:cs="Arial"/>
                <w:sz w:val="22"/>
                <w:szCs w:val="22"/>
              </w:rPr>
              <w:t>o princípio da justificativa do uso de radiação em detrimento de outros métodos</w:t>
            </w:r>
            <w:r>
              <w:rPr>
                <w:rFonts w:ascii="Arial" w:hAnsi="Arial" w:cs="Arial"/>
                <w:sz w:val="22"/>
                <w:szCs w:val="22"/>
              </w:rPr>
              <w:t>. Da mesma forma, p</w:t>
            </w:r>
            <w:r w:rsidRPr="00044F8C">
              <w:rPr>
                <w:rFonts w:ascii="Arial" w:hAnsi="Arial" w:cs="Arial"/>
                <w:sz w:val="22"/>
                <w:szCs w:val="22"/>
              </w:rPr>
              <w:t xml:space="preserve">acientes que estejam </w:t>
            </w:r>
            <w:r w:rsidRPr="00AF2A57">
              <w:rPr>
                <w:rFonts w:ascii="Arial" w:hAnsi="Arial" w:cs="Arial"/>
                <w:b/>
                <w:sz w:val="22"/>
                <w:szCs w:val="22"/>
              </w:rPr>
              <w:t>amamentando</w:t>
            </w:r>
            <w:r w:rsidRPr="00044F8C">
              <w:rPr>
                <w:rFonts w:ascii="Arial" w:hAnsi="Arial" w:cs="Arial"/>
                <w:sz w:val="22"/>
                <w:szCs w:val="22"/>
              </w:rPr>
              <w:t xml:space="preserve"> devem avisar </w:t>
            </w:r>
            <w:r>
              <w:rPr>
                <w:rFonts w:ascii="Arial" w:hAnsi="Arial" w:cs="Arial"/>
                <w:sz w:val="22"/>
                <w:szCs w:val="22"/>
              </w:rPr>
              <w:t>à</w:t>
            </w:r>
            <w:r w:rsidRPr="00044F8C">
              <w:rPr>
                <w:rFonts w:ascii="Arial" w:hAnsi="Arial" w:cs="Arial"/>
                <w:sz w:val="22"/>
                <w:szCs w:val="22"/>
              </w:rPr>
              <w:t xml:space="preserve"> equipe do Serviço de Medicina Nuclear para que sejam repassadas as informações sobre eventual suspensão temporária ou definitiva da amament</w:t>
            </w:r>
            <w:r>
              <w:rPr>
                <w:rFonts w:ascii="Arial" w:hAnsi="Arial" w:cs="Arial"/>
                <w:sz w:val="22"/>
                <w:szCs w:val="22"/>
              </w:rPr>
              <w:t xml:space="preserve">ação após a realização do exame. </w:t>
            </w:r>
          </w:p>
          <w:p w:rsidR="00FC5D49" w:rsidRDefault="00FC5D49" w:rsidP="00713C64">
            <w:pPr>
              <w:pStyle w:val="NormalWeb"/>
              <w:jc w:val="both"/>
              <w:rPr>
                <w:rFonts w:ascii="Arial" w:hAnsi="Arial" w:cs="Arial"/>
                <w:sz w:val="22"/>
                <w:szCs w:val="22"/>
              </w:rPr>
            </w:pPr>
            <w:r>
              <w:rPr>
                <w:rFonts w:ascii="Arial" w:hAnsi="Arial" w:cs="Arial"/>
                <w:sz w:val="22"/>
                <w:szCs w:val="22"/>
              </w:rPr>
              <w:t xml:space="preserve">Fui </w:t>
            </w:r>
            <w:proofErr w:type="gramStart"/>
            <w:r w:rsidR="00AF2A57">
              <w:rPr>
                <w:rFonts w:ascii="Arial" w:hAnsi="Arial" w:cs="Arial"/>
                <w:sz w:val="22"/>
                <w:szCs w:val="22"/>
              </w:rPr>
              <w:t>orientado</w:t>
            </w:r>
            <w:r>
              <w:rPr>
                <w:rFonts w:ascii="Arial" w:hAnsi="Arial" w:cs="Arial"/>
                <w:sz w:val="22"/>
                <w:szCs w:val="22"/>
              </w:rPr>
              <w:t>(</w:t>
            </w:r>
            <w:proofErr w:type="gramEnd"/>
            <w:r>
              <w:rPr>
                <w:rFonts w:ascii="Arial" w:hAnsi="Arial" w:cs="Arial"/>
                <w:sz w:val="22"/>
                <w:szCs w:val="22"/>
              </w:rPr>
              <w:t>a) que  p</w:t>
            </w:r>
            <w:r w:rsidRPr="00044F8C">
              <w:rPr>
                <w:rFonts w:ascii="Arial" w:hAnsi="Arial" w:cs="Arial"/>
                <w:sz w:val="22"/>
                <w:szCs w:val="22"/>
              </w:rPr>
              <w:t>acientes</w:t>
            </w:r>
            <w:r w:rsidR="00AF2A57">
              <w:rPr>
                <w:rFonts w:ascii="Arial" w:hAnsi="Arial" w:cs="Arial"/>
                <w:sz w:val="22"/>
                <w:szCs w:val="22"/>
              </w:rPr>
              <w:t xml:space="preserve"> quando realizam cintilografia miocárdica são</w:t>
            </w:r>
            <w:r w:rsidRPr="00044F8C">
              <w:rPr>
                <w:rFonts w:ascii="Arial" w:hAnsi="Arial" w:cs="Arial"/>
                <w:sz w:val="22"/>
                <w:szCs w:val="22"/>
              </w:rPr>
              <w:t xml:space="preserve"> submetidos a estudos de estresse cardíaco (esteira ou estresse farmacológico)</w:t>
            </w:r>
            <w:r w:rsidR="00AF2A57">
              <w:rPr>
                <w:rFonts w:ascii="Arial" w:hAnsi="Arial" w:cs="Arial"/>
                <w:sz w:val="22"/>
                <w:szCs w:val="22"/>
              </w:rPr>
              <w:t>. Esta etapa</w:t>
            </w:r>
            <w:r w:rsidRPr="00044F8C">
              <w:rPr>
                <w:rFonts w:ascii="Arial" w:hAnsi="Arial" w:cs="Arial"/>
                <w:sz w:val="22"/>
                <w:szCs w:val="22"/>
              </w:rPr>
              <w:t xml:space="preserve"> apresenta riscos intrínsecos ao estresse miocárdico, independente do uso de radiação ou da aquisição das imagens, </w:t>
            </w:r>
            <w:r>
              <w:rPr>
                <w:rFonts w:ascii="Arial" w:hAnsi="Arial" w:cs="Arial"/>
                <w:sz w:val="22"/>
                <w:szCs w:val="22"/>
              </w:rPr>
              <w:t>devendo</w:t>
            </w:r>
            <w:r w:rsidR="00713C64">
              <w:rPr>
                <w:rFonts w:ascii="Arial" w:hAnsi="Arial" w:cs="Arial"/>
                <w:sz w:val="22"/>
                <w:szCs w:val="22"/>
              </w:rPr>
              <w:t>-se</w:t>
            </w:r>
            <w:r>
              <w:rPr>
                <w:rFonts w:ascii="Arial" w:hAnsi="Arial" w:cs="Arial"/>
                <w:sz w:val="22"/>
                <w:szCs w:val="22"/>
              </w:rPr>
              <w:t xml:space="preserve"> considerar </w:t>
            </w:r>
            <w:r w:rsidRPr="00044F8C">
              <w:rPr>
                <w:rFonts w:ascii="Arial" w:hAnsi="Arial" w:cs="Arial"/>
                <w:sz w:val="22"/>
                <w:szCs w:val="22"/>
              </w:rPr>
              <w:t xml:space="preserve">que este estresse é </w:t>
            </w:r>
            <w:r>
              <w:rPr>
                <w:rFonts w:ascii="Arial" w:hAnsi="Arial" w:cs="Arial"/>
                <w:sz w:val="22"/>
                <w:szCs w:val="22"/>
              </w:rPr>
              <w:t>provoc</w:t>
            </w:r>
            <w:r w:rsidRPr="00044F8C">
              <w:rPr>
                <w:rFonts w:ascii="Arial" w:hAnsi="Arial" w:cs="Arial"/>
                <w:sz w:val="22"/>
                <w:szCs w:val="22"/>
              </w:rPr>
              <w:t>ado</w:t>
            </w:r>
            <w:r w:rsidR="00713C64">
              <w:rPr>
                <w:rFonts w:ascii="Arial" w:hAnsi="Arial" w:cs="Arial"/>
                <w:sz w:val="22"/>
                <w:szCs w:val="22"/>
              </w:rPr>
              <w:t xml:space="preserve"> e assistido </w:t>
            </w:r>
            <w:r w:rsidRPr="00044F8C">
              <w:rPr>
                <w:rFonts w:ascii="Arial" w:hAnsi="Arial" w:cs="Arial"/>
                <w:sz w:val="22"/>
                <w:szCs w:val="22"/>
              </w:rPr>
              <w:t>por médico cardiologista habilitado a atender eventuais intercorrências cardiovasculares.</w:t>
            </w:r>
            <w:r w:rsidR="00713C64">
              <w:t xml:space="preserve"> </w:t>
            </w:r>
            <w:r w:rsidR="00713C64" w:rsidRPr="00713C64">
              <w:rPr>
                <w:rFonts w:ascii="Arial" w:hAnsi="Arial" w:cs="Arial"/>
                <w:sz w:val="22"/>
                <w:szCs w:val="22"/>
              </w:rPr>
              <w:t>Durante este</w:t>
            </w:r>
            <w:r w:rsidR="00713C64">
              <w:rPr>
                <w:rFonts w:ascii="Arial" w:hAnsi="Arial" w:cs="Arial"/>
                <w:sz w:val="22"/>
                <w:szCs w:val="22"/>
              </w:rPr>
              <w:t xml:space="preserve"> </w:t>
            </w:r>
            <w:r w:rsidR="00713C64" w:rsidRPr="00713C64">
              <w:rPr>
                <w:rFonts w:ascii="Arial" w:hAnsi="Arial" w:cs="Arial"/>
                <w:sz w:val="22"/>
                <w:szCs w:val="22"/>
              </w:rPr>
              <w:t>estudo, a medicação usada no estresse farmacológico pode causar efeitos colaterais leves</w:t>
            </w:r>
            <w:r w:rsidR="00713C64">
              <w:rPr>
                <w:rFonts w:ascii="Arial" w:hAnsi="Arial" w:cs="Arial"/>
                <w:sz w:val="22"/>
                <w:szCs w:val="22"/>
              </w:rPr>
              <w:t xml:space="preserve"> </w:t>
            </w:r>
            <w:r w:rsidR="00713C64" w:rsidRPr="00713C64">
              <w:rPr>
                <w:rFonts w:ascii="Arial" w:hAnsi="Arial" w:cs="Arial"/>
                <w:sz w:val="22"/>
                <w:szCs w:val="22"/>
              </w:rPr>
              <w:t>como palpitações, tremores, arrepios, dor de cabeça, dor muscular, calor, tontura, boca</w:t>
            </w:r>
            <w:r w:rsidR="00713C64">
              <w:rPr>
                <w:rFonts w:ascii="Arial" w:hAnsi="Arial" w:cs="Arial"/>
                <w:sz w:val="22"/>
                <w:szCs w:val="22"/>
              </w:rPr>
              <w:t xml:space="preserve"> </w:t>
            </w:r>
            <w:r w:rsidR="00713C64" w:rsidRPr="00713C64">
              <w:rPr>
                <w:rFonts w:ascii="Arial" w:hAnsi="Arial" w:cs="Arial"/>
                <w:sz w:val="22"/>
                <w:szCs w:val="22"/>
              </w:rPr>
              <w:t>seca, visão borrada e falta de ar, que desaparecem após o estudo de estresse cardíaco.</w:t>
            </w:r>
          </w:p>
          <w:p w:rsidR="00713C64" w:rsidRDefault="00713C64" w:rsidP="00713C64">
            <w:pPr>
              <w:pStyle w:val="NormalWeb"/>
              <w:jc w:val="both"/>
              <w:rPr>
                <w:rFonts w:ascii="Arial" w:hAnsi="Arial" w:cs="Arial"/>
                <w:sz w:val="22"/>
                <w:szCs w:val="22"/>
              </w:rPr>
            </w:pPr>
            <w:r w:rsidRPr="00713C64">
              <w:rPr>
                <w:rFonts w:ascii="Arial" w:hAnsi="Arial" w:cs="Arial"/>
                <w:sz w:val="22"/>
                <w:szCs w:val="22"/>
              </w:rPr>
              <w:t xml:space="preserve">Fui </w:t>
            </w:r>
            <w:proofErr w:type="gramStart"/>
            <w:r w:rsidRPr="00713C64">
              <w:rPr>
                <w:rFonts w:ascii="Arial" w:hAnsi="Arial" w:cs="Arial"/>
                <w:sz w:val="22"/>
                <w:szCs w:val="22"/>
              </w:rPr>
              <w:t>informado(</w:t>
            </w:r>
            <w:proofErr w:type="gramEnd"/>
            <w:r w:rsidRPr="00713C64">
              <w:rPr>
                <w:rFonts w:ascii="Arial" w:hAnsi="Arial" w:cs="Arial"/>
                <w:sz w:val="22"/>
                <w:szCs w:val="22"/>
              </w:rPr>
              <w:t xml:space="preserve">a) ainda que </w:t>
            </w:r>
            <w:r w:rsidRPr="00713C64">
              <w:rPr>
                <w:rFonts w:ascii="Arial" w:hAnsi="Arial" w:cs="Arial"/>
                <w:b/>
                <w:sz w:val="22"/>
                <w:szCs w:val="22"/>
              </w:rPr>
              <w:t>NÃO</w:t>
            </w:r>
            <w:r w:rsidRPr="00713C64">
              <w:rPr>
                <w:rFonts w:ascii="Arial" w:hAnsi="Arial" w:cs="Arial"/>
                <w:sz w:val="22"/>
                <w:szCs w:val="22"/>
              </w:rPr>
              <w:t xml:space="preserve"> é recomendada a permanência de acompanhantes na área</w:t>
            </w:r>
            <w:r>
              <w:rPr>
                <w:rFonts w:ascii="Arial" w:hAnsi="Arial" w:cs="Arial"/>
                <w:sz w:val="22"/>
                <w:szCs w:val="22"/>
              </w:rPr>
              <w:t xml:space="preserve"> </w:t>
            </w:r>
            <w:r w:rsidRPr="00713C64">
              <w:rPr>
                <w:rFonts w:ascii="Arial" w:hAnsi="Arial" w:cs="Arial"/>
                <w:sz w:val="22"/>
                <w:szCs w:val="22"/>
              </w:rPr>
              <w:t>restrita do Serviço de Medicina Nuclear, pois o exame envolve o emprego de material</w:t>
            </w:r>
            <w:r>
              <w:rPr>
                <w:rFonts w:ascii="Arial" w:hAnsi="Arial" w:cs="Arial"/>
                <w:sz w:val="22"/>
                <w:szCs w:val="22"/>
              </w:rPr>
              <w:t xml:space="preserve"> </w:t>
            </w:r>
            <w:r w:rsidRPr="00713C64">
              <w:rPr>
                <w:rFonts w:ascii="Arial" w:hAnsi="Arial" w:cs="Arial"/>
                <w:sz w:val="22"/>
                <w:szCs w:val="22"/>
              </w:rPr>
              <w:t>radioativo, havendo risco de exposição à radiação ionizante e/ou contaminação radioativa.</w:t>
            </w:r>
          </w:p>
          <w:p w:rsidR="00713C64" w:rsidRDefault="00713C64" w:rsidP="00713C64">
            <w:pPr>
              <w:pStyle w:val="NormalWeb"/>
              <w:jc w:val="both"/>
              <w:rPr>
                <w:rFonts w:ascii="Arial" w:hAnsi="Arial" w:cs="Arial"/>
                <w:sz w:val="22"/>
                <w:szCs w:val="22"/>
              </w:rPr>
            </w:pPr>
            <w:r w:rsidRPr="00713C64">
              <w:rPr>
                <w:rFonts w:ascii="Arial" w:hAnsi="Arial" w:cs="Arial"/>
                <w:sz w:val="22"/>
                <w:szCs w:val="22"/>
              </w:rPr>
              <w:t>Caso seja (estritamente) necessário o acompanhamento do procedimento, o acompanhante</w:t>
            </w:r>
            <w:r>
              <w:rPr>
                <w:rFonts w:ascii="Arial" w:hAnsi="Arial" w:cs="Arial"/>
                <w:sz w:val="22"/>
                <w:szCs w:val="22"/>
              </w:rPr>
              <w:t xml:space="preserve"> </w:t>
            </w:r>
            <w:r w:rsidRPr="00713C64">
              <w:rPr>
                <w:rFonts w:ascii="Arial" w:hAnsi="Arial" w:cs="Arial"/>
                <w:sz w:val="22"/>
                <w:szCs w:val="22"/>
              </w:rPr>
              <w:t xml:space="preserve">(indivíduo maior de </w:t>
            </w:r>
            <w:r w:rsidRPr="00713C64">
              <w:rPr>
                <w:rFonts w:ascii="Arial" w:hAnsi="Arial" w:cs="Arial"/>
                <w:sz w:val="22"/>
                <w:szCs w:val="22"/>
              </w:rPr>
              <w:lastRenderedPageBreak/>
              <w:t>18 anos não gestante) deve, no intuito de minimizar os riscos</w:t>
            </w:r>
            <w:r>
              <w:rPr>
                <w:rFonts w:ascii="Arial" w:hAnsi="Arial" w:cs="Arial"/>
                <w:sz w:val="22"/>
                <w:szCs w:val="22"/>
              </w:rPr>
              <w:t xml:space="preserve"> </w:t>
            </w:r>
            <w:r w:rsidRPr="00713C64">
              <w:rPr>
                <w:rFonts w:ascii="Arial" w:hAnsi="Arial" w:cs="Arial"/>
                <w:sz w:val="22"/>
                <w:szCs w:val="22"/>
              </w:rPr>
              <w:t>associados: permanecer a maior distância possível do paciente; não utilizar o sanitário</w:t>
            </w:r>
            <w:r>
              <w:rPr>
                <w:rFonts w:ascii="Arial" w:hAnsi="Arial" w:cs="Arial"/>
                <w:sz w:val="22"/>
                <w:szCs w:val="22"/>
              </w:rPr>
              <w:t xml:space="preserve"> </w:t>
            </w:r>
            <w:r w:rsidRPr="00713C64">
              <w:rPr>
                <w:rFonts w:ascii="Arial" w:hAnsi="Arial" w:cs="Arial"/>
                <w:sz w:val="22"/>
                <w:szCs w:val="22"/>
              </w:rPr>
              <w:t>destinado exclusivamente a pacientes injetados (utilizar o sanitário localizado na recepção);</w:t>
            </w:r>
            <w:r>
              <w:rPr>
                <w:rFonts w:ascii="Arial" w:hAnsi="Arial" w:cs="Arial"/>
                <w:sz w:val="22"/>
                <w:szCs w:val="22"/>
              </w:rPr>
              <w:t xml:space="preserve"> </w:t>
            </w:r>
            <w:r w:rsidRPr="00713C64">
              <w:rPr>
                <w:rFonts w:ascii="Arial" w:hAnsi="Arial" w:cs="Arial"/>
                <w:sz w:val="22"/>
                <w:szCs w:val="22"/>
              </w:rPr>
              <w:t>seguir demais recomendações da equipe técnica pertinentes ao manejo do paciente. O</w:t>
            </w:r>
            <w:r>
              <w:rPr>
                <w:rFonts w:ascii="Arial" w:hAnsi="Arial" w:cs="Arial"/>
                <w:sz w:val="22"/>
                <w:szCs w:val="22"/>
              </w:rPr>
              <w:t xml:space="preserve"> </w:t>
            </w:r>
            <w:r w:rsidRPr="00713C64">
              <w:rPr>
                <w:rFonts w:ascii="Arial" w:hAnsi="Arial" w:cs="Arial"/>
                <w:sz w:val="22"/>
                <w:szCs w:val="22"/>
              </w:rPr>
              <w:t>acompanhante deverá, também, assinar o presente termo, declarando ciência dos riscos</w:t>
            </w:r>
            <w:r>
              <w:rPr>
                <w:rFonts w:ascii="Arial" w:hAnsi="Arial" w:cs="Arial"/>
                <w:sz w:val="22"/>
                <w:szCs w:val="22"/>
              </w:rPr>
              <w:t xml:space="preserve"> </w:t>
            </w:r>
            <w:r w:rsidRPr="00713C64">
              <w:rPr>
                <w:rFonts w:ascii="Arial" w:hAnsi="Arial" w:cs="Arial"/>
                <w:sz w:val="22"/>
                <w:szCs w:val="22"/>
              </w:rPr>
              <w:t>envolvidos ao optar, voluntariamente, por acompanhar o procedimento.</w:t>
            </w:r>
          </w:p>
          <w:p w:rsidR="00FC5D49" w:rsidRPr="00044F8C" w:rsidRDefault="00FC5D49" w:rsidP="00FC5D49">
            <w:pPr>
              <w:pStyle w:val="NormalWeb"/>
              <w:jc w:val="both"/>
              <w:rPr>
                <w:rFonts w:ascii="Arial" w:hAnsi="Arial" w:cs="Arial"/>
                <w:sz w:val="22"/>
                <w:szCs w:val="22"/>
              </w:rPr>
            </w:pPr>
            <w:r w:rsidRPr="00F46362">
              <w:rPr>
                <w:rFonts w:ascii="Arial" w:hAnsi="Arial" w:cs="Arial"/>
                <w:sz w:val="22"/>
                <w:szCs w:val="22"/>
              </w:rPr>
              <w:t>Autorizo ainda que as imagens dos procedimentos e exames, entre outras, possam ser utilizadas para fins acadêmicos, incluindo comunicações de casos a estudantes ou residentes e apresentações em eventos científicos, sendo garantido o anonimato e a confidencialidade dos dados. Da mesma forma, estou ciente que profissionais devidamente qualificados, nas funções de auditores, peritos médicos oficiais, avaliadores em programas de acreditação ou servidores públicos exercendo atividades regulatórias poderão ter acesso aos dados do prontuário, mantendo o compromisso de sigilo destas informações.</w:t>
            </w:r>
          </w:p>
          <w:p w:rsidR="00B86FAD" w:rsidRPr="00B86FAD" w:rsidRDefault="00B86FAD" w:rsidP="00B86FAD">
            <w:pPr>
              <w:spacing w:before="40" w:after="40" w:line="280" w:lineRule="exact"/>
              <w:jc w:val="center"/>
              <w:rPr>
                <w:rFonts w:ascii="Arial" w:hAnsi="Arial" w:cs="Arial"/>
                <w:b/>
                <w:noProof/>
                <w:sz w:val="21"/>
                <w:szCs w:val="21"/>
              </w:rPr>
            </w:pPr>
            <w:r w:rsidRPr="00B86FAD">
              <w:rPr>
                <w:rFonts w:ascii="Arial" w:hAnsi="Arial" w:cs="Arial"/>
                <w:b/>
                <w:noProof/>
                <w:sz w:val="21"/>
                <w:szCs w:val="21"/>
              </w:rPr>
              <w:t>CONCLUSÃO</w:t>
            </w:r>
          </w:p>
          <w:p w:rsidR="00B86FAD" w:rsidRPr="00B86FAD" w:rsidRDefault="00B86FAD" w:rsidP="00B86FAD">
            <w:pPr>
              <w:pStyle w:val="Recuodecorpodetexto2"/>
              <w:spacing w:before="40" w:after="40" w:line="280" w:lineRule="exact"/>
              <w:ind w:firstLine="0"/>
              <w:rPr>
                <w:rFonts w:cs="Arial"/>
                <w:noProof/>
                <w:sz w:val="21"/>
                <w:szCs w:val="21"/>
              </w:rPr>
            </w:pPr>
          </w:p>
          <w:p w:rsidR="00FC5D49" w:rsidRPr="00FC68E6" w:rsidRDefault="00FC5D49" w:rsidP="00FC5D49">
            <w:pPr>
              <w:pStyle w:val="Recuodecorpodetexto2"/>
              <w:spacing w:line="240" w:lineRule="auto"/>
              <w:ind w:firstLine="0"/>
              <w:rPr>
                <w:rFonts w:cs="Arial"/>
                <w:sz w:val="22"/>
                <w:szCs w:val="22"/>
              </w:rPr>
            </w:pPr>
            <w:r w:rsidRPr="00FC68E6">
              <w:rPr>
                <w:rFonts w:cs="Arial"/>
                <w:noProof/>
                <w:sz w:val="22"/>
                <w:szCs w:val="22"/>
              </w:rPr>
              <w:t xml:space="preserve">Diante do exposto, declaro estar de pleno acordo com o que consta neste documento e ciente que a obrigação do médico é utilizar todos os meios conhecidos na medicina, e disponíveis no local onde se realiza o tratamento, na busca da saúde do paciente. Fico ciente que eventuais resultados adversos podem ocorrer mesmo com os melhores cuidados técnicos aplicados. Assim, </w:t>
            </w:r>
            <w:r w:rsidRPr="00FC68E6">
              <w:rPr>
                <w:rFonts w:cs="Arial"/>
                <w:sz w:val="22"/>
                <w:szCs w:val="22"/>
              </w:rPr>
              <w:t xml:space="preserve">decidi conjuntamente com </w:t>
            </w:r>
            <w:r>
              <w:rPr>
                <w:rFonts w:cs="Arial"/>
                <w:sz w:val="22"/>
                <w:szCs w:val="22"/>
              </w:rPr>
              <w:t xml:space="preserve">a equipe </w:t>
            </w:r>
            <w:r w:rsidRPr="00FC68E6">
              <w:rPr>
                <w:rFonts w:cs="Arial"/>
                <w:sz w:val="22"/>
                <w:szCs w:val="22"/>
              </w:rPr>
              <w:t>médic</w:t>
            </w:r>
            <w:r>
              <w:rPr>
                <w:rFonts w:cs="Arial"/>
                <w:sz w:val="22"/>
                <w:szCs w:val="22"/>
              </w:rPr>
              <w:t>a</w:t>
            </w:r>
            <w:r w:rsidRPr="00FC68E6">
              <w:rPr>
                <w:rFonts w:cs="Arial"/>
                <w:sz w:val="22"/>
                <w:szCs w:val="22"/>
              </w:rPr>
              <w:t xml:space="preserve"> que o exame proposto acima é a melhor indicação neste momento para o meu quadro clínico. </w:t>
            </w:r>
          </w:p>
          <w:p w:rsidR="00FC5D49" w:rsidRPr="00FC68E6" w:rsidRDefault="00FC5D49" w:rsidP="00FC5D49">
            <w:pPr>
              <w:pStyle w:val="NormalWeb"/>
              <w:jc w:val="both"/>
              <w:rPr>
                <w:rFonts w:ascii="Arial" w:hAnsi="Arial" w:cs="Arial"/>
                <w:sz w:val="22"/>
                <w:szCs w:val="22"/>
              </w:rPr>
            </w:pPr>
            <w:r w:rsidRPr="00FC68E6">
              <w:rPr>
                <w:rFonts w:ascii="Arial" w:hAnsi="Arial" w:cs="Arial"/>
                <w:sz w:val="22"/>
                <w:szCs w:val="22"/>
              </w:rPr>
              <w:t xml:space="preserve">Certifico que este formulário me foi explicado, que o li ou </w:t>
            </w:r>
            <w:r w:rsidR="00713C64">
              <w:rPr>
                <w:rFonts w:ascii="Arial" w:hAnsi="Arial" w:cs="Arial"/>
                <w:sz w:val="22"/>
                <w:szCs w:val="22"/>
              </w:rPr>
              <w:t>ele</w:t>
            </w:r>
            <w:r w:rsidRPr="00FC68E6">
              <w:rPr>
                <w:rFonts w:ascii="Arial" w:hAnsi="Arial" w:cs="Arial"/>
                <w:sz w:val="22"/>
                <w:szCs w:val="22"/>
              </w:rPr>
              <w:t xml:space="preserve"> foi lido para mim e que entendi o seu conteúdo. </w:t>
            </w:r>
          </w:p>
          <w:p w:rsidR="00A6129C" w:rsidRPr="00B0712B" w:rsidRDefault="00A6129C" w:rsidP="006760C8">
            <w:pPr>
              <w:pStyle w:val="NormalWeb"/>
              <w:tabs>
                <w:tab w:val="left" w:pos="0"/>
              </w:tabs>
              <w:spacing w:before="0" w:beforeAutospacing="0" w:after="0" w:afterAutospacing="0" w:line="360" w:lineRule="auto"/>
              <w:ind w:left="180"/>
              <w:jc w:val="both"/>
              <w:rPr>
                <w:rFonts w:ascii="Arial" w:hAnsi="Arial" w:cs="Arial"/>
                <w:sz w:val="20"/>
                <w:szCs w:val="20"/>
              </w:rPr>
            </w:pPr>
          </w:p>
          <w:p w:rsidR="00581FFF" w:rsidRDefault="00A6129C" w:rsidP="000E3FCD">
            <w:pPr>
              <w:pStyle w:val="NormalWeb"/>
              <w:tabs>
                <w:tab w:val="left" w:pos="0"/>
              </w:tabs>
              <w:spacing w:before="0" w:beforeAutospacing="0" w:after="0" w:afterAutospacing="0" w:line="360" w:lineRule="auto"/>
              <w:jc w:val="both"/>
              <w:rPr>
                <w:rFonts w:ascii="Arial" w:hAnsi="Arial" w:cs="Arial"/>
                <w:sz w:val="21"/>
                <w:szCs w:val="21"/>
              </w:rPr>
            </w:pPr>
            <w:r w:rsidRPr="002A6EBD">
              <w:rPr>
                <w:rFonts w:ascii="Arial" w:hAnsi="Arial" w:cs="Arial"/>
                <w:sz w:val="21"/>
                <w:szCs w:val="21"/>
              </w:rPr>
              <w:t>Data</w:t>
            </w:r>
            <w:r w:rsidR="00350D40" w:rsidRPr="002A6EBD">
              <w:rPr>
                <w:rFonts w:ascii="Arial" w:hAnsi="Arial" w:cs="Arial"/>
                <w:sz w:val="21"/>
                <w:szCs w:val="21"/>
              </w:rPr>
              <w:t xml:space="preserve">: </w:t>
            </w:r>
            <w:r w:rsidR="00350D40" w:rsidRPr="002A6EBD">
              <w:rPr>
                <w:rFonts w:ascii="Arial" w:hAnsi="Arial" w:cs="Arial"/>
                <w:sz w:val="21"/>
                <w:szCs w:val="21"/>
              </w:rPr>
              <w:fldChar w:fldCharType="begin">
                <w:ffData>
                  <w:name w:val="Texto28"/>
                  <w:enabled/>
                  <w:calcOnExit w:val="0"/>
                  <w:textInput/>
                </w:ffData>
              </w:fldChar>
            </w:r>
            <w:bookmarkStart w:id="1" w:name="Texto28"/>
            <w:r w:rsidR="00350D40" w:rsidRPr="002A6EBD">
              <w:rPr>
                <w:rFonts w:ascii="Arial" w:hAnsi="Arial" w:cs="Arial"/>
                <w:sz w:val="21"/>
                <w:szCs w:val="21"/>
              </w:rPr>
              <w:instrText xml:space="preserve"> FORMTEXT </w:instrText>
            </w:r>
            <w:r w:rsidR="00350D40" w:rsidRPr="002A6EBD">
              <w:rPr>
                <w:rFonts w:ascii="Arial" w:hAnsi="Arial" w:cs="Arial"/>
                <w:sz w:val="21"/>
                <w:szCs w:val="21"/>
              </w:rPr>
            </w:r>
            <w:r w:rsidR="00350D40" w:rsidRPr="002A6EBD">
              <w:rPr>
                <w:rFonts w:ascii="Arial" w:hAnsi="Arial" w:cs="Arial"/>
                <w:sz w:val="21"/>
                <w:szCs w:val="21"/>
              </w:rPr>
              <w:fldChar w:fldCharType="separate"/>
            </w:r>
            <w:bookmarkStart w:id="2" w:name="_GoBack"/>
            <w:r w:rsidR="00FC5D49">
              <w:rPr>
                <w:rFonts w:ascii="Arial" w:hAnsi="Arial" w:cs="Arial"/>
                <w:sz w:val="21"/>
                <w:szCs w:val="21"/>
              </w:rPr>
              <w:t> </w:t>
            </w:r>
            <w:r w:rsidR="00FC5D49">
              <w:rPr>
                <w:rFonts w:ascii="Arial" w:hAnsi="Arial" w:cs="Arial"/>
                <w:sz w:val="21"/>
                <w:szCs w:val="21"/>
              </w:rPr>
              <w:t> </w:t>
            </w:r>
            <w:r w:rsidR="00FC5D49">
              <w:rPr>
                <w:rFonts w:ascii="Arial" w:hAnsi="Arial" w:cs="Arial"/>
                <w:sz w:val="21"/>
                <w:szCs w:val="21"/>
              </w:rPr>
              <w:t> </w:t>
            </w:r>
            <w:r w:rsidR="00FC5D49">
              <w:rPr>
                <w:rFonts w:ascii="Arial" w:hAnsi="Arial" w:cs="Arial"/>
                <w:sz w:val="21"/>
                <w:szCs w:val="21"/>
              </w:rPr>
              <w:t> </w:t>
            </w:r>
            <w:r w:rsidR="00FC5D49">
              <w:rPr>
                <w:rFonts w:ascii="Arial" w:hAnsi="Arial" w:cs="Arial"/>
                <w:sz w:val="21"/>
                <w:szCs w:val="21"/>
              </w:rPr>
              <w:t> </w:t>
            </w:r>
            <w:bookmarkEnd w:id="2"/>
            <w:r w:rsidR="00350D40" w:rsidRPr="002A6EBD">
              <w:rPr>
                <w:rFonts w:ascii="Arial" w:hAnsi="Arial" w:cs="Arial"/>
                <w:sz w:val="21"/>
                <w:szCs w:val="21"/>
              </w:rPr>
              <w:fldChar w:fldCharType="end"/>
            </w:r>
            <w:bookmarkEnd w:id="1"/>
            <w:r w:rsidRPr="002A6EBD">
              <w:rPr>
                <w:rFonts w:ascii="Arial" w:hAnsi="Arial" w:cs="Arial"/>
                <w:sz w:val="21"/>
                <w:szCs w:val="21"/>
              </w:rPr>
              <w:t>/</w:t>
            </w:r>
            <w:bookmarkStart w:id="3" w:name="Texto18"/>
            <w:r w:rsidRPr="002A6EBD">
              <w:rPr>
                <w:rFonts w:ascii="Arial" w:hAnsi="Arial" w:cs="Arial"/>
                <w:sz w:val="21"/>
                <w:szCs w:val="21"/>
              </w:rPr>
              <w:fldChar w:fldCharType="begin">
                <w:ffData>
                  <w:name w:val="Texto18"/>
                  <w:enabled/>
                  <w:calcOnExit w:val="0"/>
                  <w:textInput/>
                </w:ffData>
              </w:fldChar>
            </w:r>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bookmarkEnd w:id="3"/>
            <w:r w:rsidRPr="002A6EBD">
              <w:rPr>
                <w:rFonts w:ascii="Arial" w:hAnsi="Arial" w:cs="Arial"/>
                <w:sz w:val="21"/>
                <w:szCs w:val="21"/>
              </w:rPr>
              <w:t>/</w:t>
            </w:r>
            <w:bookmarkStart w:id="4" w:name="Texto19"/>
            <w:r w:rsidRPr="002A6EBD">
              <w:rPr>
                <w:rFonts w:ascii="Arial" w:hAnsi="Arial" w:cs="Arial"/>
                <w:sz w:val="21"/>
                <w:szCs w:val="21"/>
              </w:rPr>
              <w:fldChar w:fldCharType="begin">
                <w:ffData>
                  <w:name w:val="Texto19"/>
                  <w:enabled/>
                  <w:calcOnExit w:val="0"/>
                  <w:textInput/>
                </w:ffData>
              </w:fldChar>
            </w:r>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bookmarkEnd w:id="4"/>
            <w:proofErr w:type="gramStart"/>
            <w:r w:rsidRPr="002A6EBD">
              <w:rPr>
                <w:rFonts w:ascii="Arial" w:hAnsi="Arial" w:cs="Arial"/>
                <w:sz w:val="21"/>
                <w:szCs w:val="21"/>
              </w:rPr>
              <w:t xml:space="preserve">   </w:t>
            </w:r>
          </w:p>
          <w:p w:rsidR="00A6129C" w:rsidRPr="002A6EBD" w:rsidRDefault="00A6129C" w:rsidP="00120E66">
            <w:pPr>
              <w:pStyle w:val="NormalWeb"/>
              <w:tabs>
                <w:tab w:val="left" w:pos="0"/>
              </w:tabs>
              <w:spacing w:before="0" w:beforeAutospacing="0" w:after="0" w:afterAutospacing="0" w:line="360" w:lineRule="auto"/>
              <w:jc w:val="both"/>
              <w:rPr>
                <w:rFonts w:ascii="Arial" w:hAnsi="Arial" w:cs="Arial"/>
                <w:sz w:val="21"/>
                <w:szCs w:val="21"/>
              </w:rPr>
            </w:pPr>
            <w:proofErr w:type="gramEnd"/>
            <w:r w:rsidRPr="002A6EBD">
              <w:rPr>
                <w:rFonts w:ascii="Arial" w:hAnsi="Arial" w:cs="Arial"/>
                <w:sz w:val="21"/>
                <w:szCs w:val="21"/>
              </w:rPr>
              <w:t>Nome (em letra de forma)</w:t>
            </w:r>
            <w:r w:rsidR="00581FFF">
              <w:rPr>
                <w:rFonts w:ascii="Arial" w:hAnsi="Arial" w:cs="Arial"/>
                <w:sz w:val="21"/>
                <w:szCs w:val="21"/>
              </w:rPr>
              <w:t xml:space="preserve"> do paciente ou responsável</w:t>
            </w:r>
            <w:r w:rsidRPr="002A6EBD">
              <w:rPr>
                <w:rFonts w:ascii="Arial" w:hAnsi="Arial" w:cs="Arial"/>
                <w:sz w:val="21"/>
                <w:szCs w:val="21"/>
              </w:rPr>
              <w:t xml:space="preserve">: </w:t>
            </w:r>
            <w:r w:rsidRPr="002A6EBD">
              <w:rPr>
                <w:rFonts w:ascii="Arial" w:hAnsi="Arial" w:cs="Arial"/>
                <w:sz w:val="21"/>
                <w:szCs w:val="21"/>
              </w:rPr>
              <w:fldChar w:fldCharType="begin">
                <w:ffData>
                  <w:name w:val="Texto22"/>
                  <w:enabled/>
                  <w:calcOnExit w:val="0"/>
                  <w:textInput/>
                </w:ffData>
              </w:fldChar>
            </w:r>
            <w:bookmarkStart w:id="5" w:name="Texto22"/>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Pr="002A6EBD">
              <w:rPr>
                <w:rFonts w:ascii="Arial" w:hAnsi="Arial" w:cs="Arial"/>
                <w:sz w:val="21"/>
                <w:szCs w:val="21"/>
              </w:rPr>
              <w:fldChar w:fldCharType="end"/>
            </w:r>
            <w:bookmarkEnd w:id="5"/>
          </w:p>
          <w:p w:rsidR="00FC5D49" w:rsidRDefault="00A6129C" w:rsidP="00120E66">
            <w:pPr>
              <w:pStyle w:val="NormalWeb"/>
              <w:tabs>
                <w:tab w:val="left" w:pos="0"/>
              </w:tabs>
              <w:spacing w:before="0" w:beforeAutospacing="0" w:after="0" w:afterAutospacing="0" w:line="360" w:lineRule="auto"/>
              <w:jc w:val="both"/>
              <w:rPr>
                <w:rFonts w:cs="Arial"/>
                <w:sz w:val="21"/>
                <w:szCs w:val="21"/>
              </w:rPr>
            </w:pPr>
            <w:r w:rsidRPr="002A6EBD">
              <w:rPr>
                <w:rFonts w:ascii="Arial" w:hAnsi="Arial" w:cs="Arial"/>
                <w:sz w:val="21"/>
                <w:szCs w:val="21"/>
              </w:rPr>
              <w:t xml:space="preserve">Assinatura do paciente (ou responsável): </w:t>
            </w:r>
            <w:r w:rsidR="004C10AA">
              <w:rPr>
                <w:rFonts w:ascii="Arial" w:hAnsi="Arial" w:cs="Arial"/>
                <w:sz w:val="21"/>
                <w:szCs w:val="21"/>
              </w:rPr>
              <w:fldChar w:fldCharType="begin">
                <w:ffData>
                  <w:name w:val=""/>
                  <w:enabled/>
                  <w:calcOnExit w:val="0"/>
                  <w:textInput/>
                </w:ffData>
              </w:fldChar>
            </w:r>
            <w:r w:rsidR="004C10AA">
              <w:rPr>
                <w:rFonts w:ascii="Arial" w:hAnsi="Arial" w:cs="Arial"/>
                <w:sz w:val="21"/>
                <w:szCs w:val="21"/>
              </w:rPr>
              <w:instrText xml:space="preserve"> FORMTEXT </w:instrText>
            </w:r>
            <w:r w:rsidR="004C10AA">
              <w:rPr>
                <w:rFonts w:ascii="Arial" w:hAnsi="Arial" w:cs="Arial"/>
                <w:sz w:val="21"/>
                <w:szCs w:val="21"/>
              </w:rPr>
            </w:r>
            <w:r w:rsidR="004C10AA">
              <w:rPr>
                <w:rFonts w:ascii="Arial" w:hAnsi="Arial" w:cs="Arial"/>
                <w:sz w:val="21"/>
                <w:szCs w:val="21"/>
              </w:rPr>
              <w:fldChar w:fldCharType="separate"/>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fldChar w:fldCharType="end"/>
            </w:r>
          </w:p>
          <w:p w:rsidR="00A6129C" w:rsidRPr="002A6EBD" w:rsidRDefault="00A6129C" w:rsidP="00120E66">
            <w:pPr>
              <w:pStyle w:val="NormalWeb"/>
              <w:tabs>
                <w:tab w:val="left" w:pos="0"/>
              </w:tabs>
              <w:spacing w:before="0" w:beforeAutospacing="0" w:after="0" w:afterAutospacing="0" w:line="360" w:lineRule="auto"/>
              <w:jc w:val="both"/>
              <w:rPr>
                <w:rFonts w:ascii="Arial" w:hAnsi="Arial" w:cs="Arial"/>
                <w:sz w:val="21"/>
                <w:szCs w:val="21"/>
              </w:rPr>
            </w:pPr>
            <w:r w:rsidRPr="002A6EBD">
              <w:rPr>
                <w:rFonts w:ascii="Arial" w:hAnsi="Arial" w:cs="Arial"/>
                <w:sz w:val="21"/>
                <w:szCs w:val="21"/>
              </w:rPr>
              <w:t xml:space="preserve">Grau de parentesco do responsável: </w:t>
            </w:r>
            <w:r w:rsidR="00D80831">
              <w:rPr>
                <w:rFonts w:ascii="Arial" w:hAnsi="Arial" w:cs="Arial"/>
                <w:sz w:val="21"/>
                <w:szCs w:val="21"/>
              </w:rPr>
              <w:fldChar w:fldCharType="begin">
                <w:ffData>
                  <w:name w:val=""/>
                  <w:enabled/>
                  <w:calcOnExit w:val="0"/>
                  <w:textInput/>
                </w:ffData>
              </w:fldChar>
            </w:r>
            <w:r w:rsidR="00D80831">
              <w:rPr>
                <w:rFonts w:ascii="Arial" w:hAnsi="Arial" w:cs="Arial"/>
                <w:sz w:val="21"/>
                <w:szCs w:val="21"/>
              </w:rPr>
              <w:instrText xml:space="preserve"> FORMTEXT </w:instrText>
            </w:r>
            <w:r w:rsidR="00D80831">
              <w:rPr>
                <w:rFonts w:ascii="Arial" w:hAnsi="Arial" w:cs="Arial"/>
                <w:sz w:val="21"/>
                <w:szCs w:val="21"/>
              </w:rPr>
            </w:r>
            <w:r w:rsidR="00D80831">
              <w:rPr>
                <w:rFonts w:ascii="Arial" w:hAnsi="Arial" w:cs="Arial"/>
                <w:sz w:val="21"/>
                <w:szCs w:val="21"/>
              </w:rPr>
              <w:fldChar w:fldCharType="separate"/>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D80831">
              <w:rPr>
                <w:rFonts w:ascii="Arial" w:hAnsi="Arial" w:cs="Arial"/>
                <w:sz w:val="21"/>
                <w:szCs w:val="21"/>
              </w:rPr>
              <w:fldChar w:fldCharType="end"/>
            </w:r>
          </w:p>
          <w:p w:rsidR="00FC5D49" w:rsidRDefault="00FC5D49" w:rsidP="00D80831">
            <w:pPr>
              <w:pStyle w:val="NormalWeb"/>
              <w:spacing w:before="0" w:beforeAutospacing="0" w:line="360" w:lineRule="auto"/>
              <w:rPr>
                <w:rFonts w:ascii="Arial" w:hAnsi="Arial" w:cs="Arial"/>
                <w:sz w:val="22"/>
                <w:szCs w:val="22"/>
              </w:rPr>
            </w:pPr>
            <w:r>
              <w:rPr>
                <w:rFonts w:ascii="Arial" w:hAnsi="Arial" w:cs="Arial"/>
                <w:sz w:val="22"/>
                <w:szCs w:val="22"/>
              </w:rPr>
              <w:t>Nome e a</w:t>
            </w:r>
            <w:r w:rsidRPr="00FC68E6">
              <w:rPr>
                <w:rFonts w:ascii="Arial" w:hAnsi="Arial" w:cs="Arial"/>
                <w:sz w:val="22"/>
                <w:szCs w:val="22"/>
              </w:rPr>
              <w:t xml:space="preserve">ssinatura do </w:t>
            </w:r>
            <w:r>
              <w:rPr>
                <w:rFonts w:ascii="Arial" w:hAnsi="Arial" w:cs="Arial"/>
                <w:sz w:val="22"/>
                <w:szCs w:val="22"/>
              </w:rPr>
              <w:t>responsável pela aplicação do termo:</w:t>
            </w:r>
            <w:r w:rsidRPr="00B86FAD">
              <w:rPr>
                <w:rFonts w:cs="Arial"/>
                <w:sz w:val="21"/>
                <w:szCs w:val="21"/>
              </w:rPr>
              <w:t xml:space="preserve"> </w:t>
            </w:r>
            <w:r w:rsidR="00D80831">
              <w:rPr>
                <w:rFonts w:ascii="Arial" w:hAnsi="Arial" w:cs="Arial"/>
                <w:sz w:val="21"/>
                <w:szCs w:val="21"/>
              </w:rPr>
              <w:fldChar w:fldCharType="begin">
                <w:ffData>
                  <w:name w:val=""/>
                  <w:enabled/>
                  <w:calcOnExit w:val="0"/>
                  <w:textInput/>
                </w:ffData>
              </w:fldChar>
            </w:r>
            <w:r w:rsidR="00D80831">
              <w:rPr>
                <w:rFonts w:ascii="Arial" w:hAnsi="Arial" w:cs="Arial"/>
                <w:sz w:val="21"/>
                <w:szCs w:val="21"/>
              </w:rPr>
              <w:instrText xml:space="preserve"> FORMTEXT </w:instrText>
            </w:r>
            <w:r w:rsidR="00D80831">
              <w:rPr>
                <w:rFonts w:ascii="Arial" w:hAnsi="Arial" w:cs="Arial"/>
                <w:sz w:val="21"/>
                <w:szCs w:val="21"/>
              </w:rPr>
            </w:r>
            <w:r w:rsidR="00D80831">
              <w:rPr>
                <w:rFonts w:ascii="Arial" w:hAnsi="Arial" w:cs="Arial"/>
                <w:sz w:val="21"/>
                <w:szCs w:val="21"/>
              </w:rPr>
              <w:fldChar w:fldCharType="separate"/>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D80831">
              <w:rPr>
                <w:rFonts w:ascii="Arial" w:hAnsi="Arial" w:cs="Arial"/>
                <w:sz w:val="21"/>
                <w:szCs w:val="21"/>
              </w:rPr>
              <w:fldChar w:fldCharType="end"/>
            </w:r>
          </w:p>
          <w:p w:rsidR="00120E66" w:rsidRPr="00FC68E6" w:rsidRDefault="00120E66" w:rsidP="00120E66">
            <w:pPr>
              <w:pStyle w:val="NormalWeb"/>
              <w:rPr>
                <w:rFonts w:ascii="Arial" w:hAnsi="Arial" w:cs="Arial"/>
                <w:sz w:val="22"/>
                <w:szCs w:val="22"/>
              </w:rPr>
            </w:pPr>
          </w:p>
          <w:p w:rsidR="00FC5D49" w:rsidRDefault="00FC5D49" w:rsidP="00120E66">
            <w:pPr>
              <w:pStyle w:val="NormalWeb"/>
              <w:spacing w:before="0" w:beforeAutospacing="0" w:after="0" w:afterAutospacing="0" w:line="276" w:lineRule="auto"/>
              <w:jc w:val="both"/>
              <w:rPr>
                <w:rFonts w:ascii="Arial" w:hAnsi="Arial" w:cs="Arial"/>
                <w:sz w:val="17"/>
                <w:szCs w:val="17"/>
              </w:rPr>
            </w:pPr>
            <w:r w:rsidRPr="00FC5D49">
              <w:rPr>
                <w:rFonts w:ascii="Arial" w:hAnsi="Arial" w:cs="Arial"/>
                <w:sz w:val="17"/>
                <w:szCs w:val="17"/>
              </w:rPr>
              <w:t xml:space="preserve">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 </w:t>
            </w:r>
          </w:p>
          <w:p w:rsidR="0015141D" w:rsidRPr="0042230C" w:rsidRDefault="00FC5D49" w:rsidP="00120E66">
            <w:pPr>
              <w:pStyle w:val="NormalWeb"/>
              <w:spacing w:before="0" w:beforeAutospacing="0" w:after="0" w:afterAutospacing="0" w:line="276" w:lineRule="auto"/>
              <w:jc w:val="both"/>
              <w:rPr>
                <w:rFonts w:ascii="Arial" w:hAnsi="Arial" w:cs="Arial"/>
                <w:bCs/>
                <w:sz w:val="17"/>
                <w:szCs w:val="17"/>
              </w:rPr>
            </w:pPr>
            <w:r w:rsidRPr="00FC5D49">
              <w:rPr>
                <w:rFonts w:ascii="Arial" w:hAnsi="Arial" w:cs="Arial"/>
                <w:bCs/>
                <w:sz w:val="17"/>
                <w:szCs w:val="17"/>
              </w:rPr>
              <w:t xml:space="preserve">O médico deverá registrar a obtenção deste consentimento no Prontuário do Paciente, no item </w:t>
            </w:r>
            <w:proofErr w:type="gramStart"/>
            <w:r w:rsidRPr="00FC5D49">
              <w:rPr>
                <w:rFonts w:ascii="Arial" w:hAnsi="Arial" w:cs="Arial"/>
                <w:bCs/>
                <w:sz w:val="17"/>
                <w:szCs w:val="17"/>
              </w:rPr>
              <w:t>evolução</w:t>
            </w:r>
            <w:proofErr w:type="gramEnd"/>
          </w:p>
        </w:tc>
      </w:tr>
      <w:tr w:rsidR="00683514" w:rsidTr="00683514">
        <w:trPr>
          <w:trHeight w:val="1549"/>
        </w:trPr>
        <w:tc>
          <w:tcPr>
            <w:tcW w:w="4788" w:type="dxa"/>
          </w:tcPr>
          <w:p w:rsidR="00683514" w:rsidRDefault="009D64C8" w:rsidP="00683514">
            <w:pPr>
              <w:spacing w:before="80"/>
              <w:jc w:val="center"/>
            </w:pPr>
            <w:r>
              <w:rPr>
                <w:noProof/>
              </w:rPr>
              <w:lastRenderedPageBreak/>
              <w:drawing>
                <wp:inline distT="0" distB="0" distL="0" distR="0" wp14:anchorId="28666DBE" wp14:editId="7C8CE3C4">
                  <wp:extent cx="1504950" cy="523875"/>
                  <wp:effectExtent l="0" t="0" r="0" b="9525"/>
                  <wp:docPr id="1" name="Imagem 1"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 11 P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p>
          <w:p w:rsidR="0042230C" w:rsidRDefault="00BF1332" w:rsidP="00151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sz w:val="22"/>
                <w:szCs w:val="22"/>
              </w:rPr>
            </w:pPr>
            <w:r w:rsidRPr="00BF1332">
              <w:rPr>
                <w:rFonts w:ascii="Arial" w:hAnsi="Arial" w:cs="Arial"/>
                <w:b/>
                <w:bCs/>
              </w:rPr>
              <w:t xml:space="preserve">TERMO DE CONSENTIMENTO </w:t>
            </w:r>
            <w:r w:rsidRPr="00BF1332">
              <w:rPr>
                <w:rFonts w:ascii="Arial" w:hAnsi="Arial" w:cs="Arial"/>
                <w:b/>
                <w:bCs/>
              </w:rPr>
              <w:br/>
              <w:t>LIVRE E ESCLARECIDO</w:t>
            </w:r>
            <w:r w:rsidR="00683514">
              <w:rPr>
                <w:rFonts w:ascii="Arial" w:hAnsi="Arial" w:cs="Arial"/>
                <w:b/>
                <w:bCs/>
                <w:sz w:val="22"/>
                <w:szCs w:val="22"/>
              </w:rPr>
              <w:br/>
            </w:r>
            <w:r w:rsidR="00992151">
              <w:rPr>
                <w:rFonts w:ascii="Arial" w:hAnsi="Arial" w:cs="Arial"/>
                <w:b/>
                <w:bCs/>
                <w:sz w:val="22"/>
                <w:szCs w:val="22"/>
              </w:rPr>
              <w:t xml:space="preserve">Serviço de </w:t>
            </w:r>
            <w:r w:rsidR="002F4FF3">
              <w:rPr>
                <w:rFonts w:ascii="Arial" w:hAnsi="Arial" w:cs="Arial"/>
                <w:b/>
                <w:bCs/>
                <w:sz w:val="22"/>
                <w:szCs w:val="22"/>
              </w:rPr>
              <w:t>Medicina Nuclear</w:t>
            </w:r>
          </w:p>
          <w:p w:rsidR="0015141D" w:rsidRPr="00BF1332" w:rsidRDefault="00E051B8" w:rsidP="00054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rPr>
            </w:pPr>
            <w:r>
              <w:rPr>
                <w:rFonts w:ascii="Arial" w:hAnsi="Arial" w:cs="Arial"/>
                <w:b/>
                <w:bCs/>
              </w:rPr>
              <w:t>EXAMES DIAGNÓSTICOS CINTILOGRÁFICOS</w:t>
            </w:r>
            <w:r w:rsidR="00707A87">
              <w:rPr>
                <w:rFonts w:ascii="Arial" w:hAnsi="Arial" w:cs="Arial"/>
                <w:b/>
                <w:bCs/>
              </w:rPr>
              <w:t xml:space="preserve"> E PET/CT</w:t>
            </w:r>
          </w:p>
        </w:tc>
        <w:tc>
          <w:tcPr>
            <w:tcW w:w="6502" w:type="dxa"/>
          </w:tcPr>
          <w:p w:rsidR="00683514" w:rsidRDefault="00683514" w:rsidP="00683514">
            <w:pPr>
              <w:spacing w:before="120"/>
              <w:rPr>
                <w:rFonts w:ascii="Arial" w:hAnsi="Arial" w:cs="Arial"/>
                <w:sz w:val="21"/>
                <w:szCs w:val="21"/>
              </w:rPr>
            </w:pPr>
            <w:r w:rsidRPr="00683514">
              <w:rPr>
                <w:rFonts w:ascii="Arial" w:hAnsi="Arial" w:cs="Arial"/>
                <w:sz w:val="21"/>
                <w:szCs w:val="21"/>
              </w:rPr>
              <w:t>Nome do Paciente:</w:t>
            </w:r>
            <w:r w:rsidR="00120E66">
              <w:rPr>
                <w:rFonts w:ascii="Arial" w:hAnsi="Arial" w:cs="Arial"/>
                <w:sz w:val="21"/>
                <w:szCs w:val="21"/>
              </w:rPr>
              <w:t xml:space="preserve"> </w:t>
            </w:r>
            <w:r w:rsidR="00D80831">
              <w:rPr>
                <w:rFonts w:ascii="Arial" w:hAnsi="Arial" w:cs="Arial"/>
                <w:sz w:val="21"/>
                <w:szCs w:val="21"/>
              </w:rPr>
              <w:fldChar w:fldCharType="begin">
                <w:ffData>
                  <w:name w:val=""/>
                  <w:enabled/>
                  <w:calcOnExit w:val="0"/>
                  <w:textInput/>
                </w:ffData>
              </w:fldChar>
            </w:r>
            <w:r w:rsidR="00D80831">
              <w:rPr>
                <w:rFonts w:ascii="Arial" w:hAnsi="Arial" w:cs="Arial"/>
                <w:sz w:val="21"/>
                <w:szCs w:val="21"/>
              </w:rPr>
              <w:instrText xml:space="preserve"> FORMTEXT </w:instrText>
            </w:r>
            <w:r w:rsidR="00D80831">
              <w:rPr>
                <w:rFonts w:ascii="Arial" w:hAnsi="Arial" w:cs="Arial"/>
                <w:sz w:val="21"/>
                <w:szCs w:val="21"/>
              </w:rPr>
            </w:r>
            <w:r w:rsidR="00D80831">
              <w:rPr>
                <w:rFonts w:ascii="Arial" w:hAnsi="Arial" w:cs="Arial"/>
                <w:sz w:val="21"/>
                <w:szCs w:val="21"/>
              </w:rPr>
              <w:fldChar w:fldCharType="separate"/>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D80831">
              <w:rPr>
                <w:rFonts w:ascii="Arial" w:hAnsi="Arial" w:cs="Arial"/>
                <w:sz w:val="21"/>
                <w:szCs w:val="21"/>
              </w:rPr>
              <w:fldChar w:fldCharType="end"/>
            </w:r>
          </w:p>
          <w:p w:rsidR="00683514" w:rsidRPr="00683514" w:rsidRDefault="00683514" w:rsidP="004C10AA">
            <w:pPr>
              <w:spacing w:before="120"/>
              <w:rPr>
                <w:rFonts w:ascii="Arial" w:hAnsi="Arial" w:cs="Arial"/>
                <w:sz w:val="21"/>
                <w:szCs w:val="21"/>
              </w:rPr>
            </w:pPr>
            <w:r>
              <w:rPr>
                <w:rFonts w:ascii="Arial" w:hAnsi="Arial" w:cs="Arial"/>
                <w:sz w:val="21"/>
                <w:szCs w:val="21"/>
              </w:rPr>
              <w:t xml:space="preserve">Nº do Registro: </w:t>
            </w:r>
            <w:r w:rsidR="00D80831" w:rsidRPr="002A6EBD">
              <w:rPr>
                <w:rFonts w:ascii="Arial" w:hAnsi="Arial" w:cs="Arial"/>
                <w:sz w:val="21"/>
                <w:szCs w:val="21"/>
              </w:rPr>
              <w:fldChar w:fldCharType="begin">
                <w:ffData>
                  <w:name w:val="Texto28"/>
                  <w:enabled/>
                  <w:calcOnExit w:val="0"/>
                  <w:textInput/>
                </w:ffData>
              </w:fldChar>
            </w:r>
            <w:r w:rsidR="00D80831" w:rsidRPr="002A6EBD">
              <w:rPr>
                <w:rFonts w:ascii="Arial" w:hAnsi="Arial" w:cs="Arial"/>
                <w:sz w:val="21"/>
                <w:szCs w:val="21"/>
              </w:rPr>
              <w:instrText xml:space="preserve"> FORMTEXT </w:instrText>
            </w:r>
            <w:r w:rsidR="00D80831" w:rsidRPr="002A6EBD">
              <w:rPr>
                <w:rFonts w:ascii="Arial" w:hAnsi="Arial" w:cs="Arial"/>
                <w:sz w:val="21"/>
                <w:szCs w:val="21"/>
              </w:rPr>
            </w:r>
            <w:r w:rsidR="00D80831" w:rsidRPr="002A6EBD">
              <w:rPr>
                <w:rFonts w:ascii="Arial" w:hAnsi="Arial" w:cs="Arial"/>
                <w:sz w:val="21"/>
                <w:szCs w:val="21"/>
              </w:rPr>
              <w:fldChar w:fldCharType="separate"/>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4C10AA">
              <w:rPr>
                <w:rFonts w:ascii="Arial" w:hAnsi="Arial" w:cs="Arial"/>
                <w:sz w:val="21"/>
                <w:szCs w:val="21"/>
              </w:rPr>
              <w:t> </w:t>
            </w:r>
            <w:r w:rsidR="00D80831" w:rsidRPr="002A6EBD">
              <w:rPr>
                <w:rFonts w:ascii="Arial" w:hAnsi="Arial" w:cs="Arial"/>
                <w:sz w:val="21"/>
                <w:szCs w:val="21"/>
              </w:rPr>
              <w:fldChar w:fldCharType="end"/>
            </w:r>
          </w:p>
        </w:tc>
      </w:tr>
    </w:tbl>
    <w:p w:rsidR="00683514" w:rsidRDefault="00A6129C">
      <w:r>
        <w:rPr>
          <w:rFonts w:ascii="Arial" w:hAnsi="Arial" w:cs="Arial"/>
          <w:b/>
          <w:bCs/>
          <w:color w:val="000000"/>
          <w:sz w:val="12"/>
          <w:szCs w:val="12"/>
        </w:rPr>
        <w:t>MED-</w:t>
      </w:r>
      <w:r w:rsidR="007914C8">
        <w:rPr>
          <w:rFonts w:ascii="Arial" w:hAnsi="Arial" w:cs="Arial"/>
          <w:b/>
          <w:bCs/>
          <w:color w:val="000000"/>
          <w:sz w:val="12"/>
          <w:szCs w:val="12"/>
        </w:rPr>
        <w:t>39</w:t>
      </w:r>
      <w:r w:rsidR="002F4FF3">
        <w:rPr>
          <w:rFonts w:ascii="Arial" w:hAnsi="Arial" w:cs="Arial"/>
          <w:b/>
          <w:bCs/>
          <w:color w:val="000000"/>
          <w:sz w:val="12"/>
          <w:szCs w:val="12"/>
        </w:rPr>
        <w:t xml:space="preserve">8– </w:t>
      </w:r>
      <w:r w:rsidR="00581FFF">
        <w:rPr>
          <w:rFonts w:ascii="Arial" w:hAnsi="Arial" w:cs="Arial"/>
          <w:b/>
          <w:bCs/>
          <w:color w:val="000000"/>
          <w:sz w:val="12"/>
          <w:szCs w:val="12"/>
        </w:rPr>
        <w:t xml:space="preserve">gráfica hcpa – </w:t>
      </w:r>
      <w:r w:rsidR="00713C64">
        <w:rPr>
          <w:rFonts w:ascii="Arial" w:hAnsi="Arial" w:cs="Arial"/>
          <w:b/>
          <w:bCs/>
          <w:color w:val="000000"/>
          <w:sz w:val="12"/>
          <w:szCs w:val="12"/>
        </w:rPr>
        <w:t>mai25</w:t>
      </w:r>
    </w:p>
    <w:sectPr w:rsidR="00683514" w:rsidSect="00683514">
      <w:pgSz w:w="11906" w:h="16838"/>
      <w:pgMar w:top="1134"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62B4"/>
    <w:multiLevelType w:val="hybridMultilevel"/>
    <w:tmpl w:val="F83A703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292B1265"/>
    <w:multiLevelType w:val="hybridMultilevel"/>
    <w:tmpl w:val="35BCFE5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32DD0C8A"/>
    <w:multiLevelType w:val="hybridMultilevel"/>
    <w:tmpl w:val="7442A19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48F06DE0"/>
    <w:multiLevelType w:val="hybridMultilevel"/>
    <w:tmpl w:val="69DE0026"/>
    <w:lvl w:ilvl="0" w:tplc="4D18106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850"/>
        </w:tabs>
        <w:ind w:left="1850" w:hanging="360"/>
      </w:pPr>
    </w:lvl>
    <w:lvl w:ilvl="2" w:tplc="0416001B" w:tentative="1">
      <w:start w:val="1"/>
      <w:numFmt w:val="lowerRoman"/>
      <w:lvlText w:val="%3."/>
      <w:lvlJc w:val="right"/>
      <w:pPr>
        <w:tabs>
          <w:tab w:val="num" w:pos="2570"/>
        </w:tabs>
        <w:ind w:left="2570" w:hanging="180"/>
      </w:pPr>
    </w:lvl>
    <w:lvl w:ilvl="3" w:tplc="0416000F" w:tentative="1">
      <w:start w:val="1"/>
      <w:numFmt w:val="decimal"/>
      <w:lvlText w:val="%4."/>
      <w:lvlJc w:val="left"/>
      <w:pPr>
        <w:tabs>
          <w:tab w:val="num" w:pos="3290"/>
        </w:tabs>
        <w:ind w:left="3290" w:hanging="360"/>
      </w:pPr>
    </w:lvl>
    <w:lvl w:ilvl="4" w:tplc="04160019" w:tentative="1">
      <w:start w:val="1"/>
      <w:numFmt w:val="lowerLetter"/>
      <w:lvlText w:val="%5."/>
      <w:lvlJc w:val="left"/>
      <w:pPr>
        <w:tabs>
          <w:tab w:val="num" w:pos="4010"/>
        </w:tabs>
        <w:ind w:left="4010" w:hanging="360"/>
      </w:pPr>
    </w:lvl>
    <w:lvl w:ilvl="5" w:tplc="0416001B" w:tentative="1">
      <w:start w:val="1"/>
      <w:numFmt w:val="lowerRoman"/>
      <w:lvlText w:val="%6."/>
      <w:lvlJc w:val="right"/>
      <w:pPr>
        <w:tabs>
          <w:tab w:val="num" w:pos="4730"/>
        </w:tabs>
        <w:ind w:left="4730" w:hanging="180"/>
      </w:pPr>
    </w:lvl>
    <w:lvl w:ilvl="6" w:tplc="0416000F" w:tentative="1">
      <w:start w:val="1"/>
      <w:numFmt w:val="decimal"/>
      <w:lvlText w:val="%7."/>
      <w:lvlJc w:val="left"/>
      <w:pPr>
        <w:tabs>
          <w:tab w:val="num" w:pos="5450"/>
        </w:tabs>
        <w:ind w:left="5450" w:hanging="360"/>
      </w:pPr>
    </w:lvl>
    <w:lvl w:ilvl="7" w:tplc="04160019" w:tentative="1">
      <w:start w:val="1"/>
      <w:numFmt w:val="lowerLetter"/>
      <w:lvlText w:val="%8."/>
      <w:lvlJc w:val="left"/>
      <w:pPr>
        <w:tabs>
          <w:tab w:val="num" w:pos="6170"/>
        </w:tabs>
        <w:ind w:left="6170" w:hanging="360"/>
      </w:pPr>
    </w:lvl>
    <w:lvl w:ilvl="8" w:tplc="0416001B" w:tentative="1">
      <w:start w:val="1"/>
      <w:numFmt w:val="lowerRoman"/>
      <w:lvlText w:val="%9."/>
      <w:lvlJc w:val="right"/>
      <w:pPr>
        <w:tabs>
          <w:tab w:val="num" w:pos="6890"/>
        </w:tabs>
        <w:ind w:left="6890" w:hanging="180"/>
      </w:pPr>
    </w:lvl>
  </w:abstractNum>
  <w:abstractNum w:abstractNumId="4">
    <w:nsid w:val="60766868"/>
    <w:multiLevelType w:val="hybridMultilevel"/>
    <w:tmpl w:val="448C0B6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6A8423D4"/>
    <w:multiLevelType w:val="hybridMultilevel"/>
    <w:tmpl w:val="858272AE"/>
    <w:lvl w:ilvl="0" w:tplc="0416000F">
      <w:start w:val="1"/>
      <w:numFmt w:val="decimal"/>
      <w:lvlText w:val="%1."/>
      <w:lvlJc w:val="left"/>
      <w:pPr>
        <w:tabs>
          <w:tab w:val="num" w:pos="1490"/>
        </w:tabs>
        <w:ind w:left="1490" w:hanging="360"/>
      </w:pPr>
    </w:lvl>
    <w:lvl w:ilvl="1" w:tplc="04160019" w:tentative="1">
      <w:start w:val="1"/>
      <w:numFmt w:val="lowerLetter"/>
      <w:lvlText w:val="%2."/>
      <w:lvlJc w:val="left"/>
      <w:pPr>
        <w:tabs>
          <w:tab w:val="num" w:pos="2210"/>
        </w:tabs>
        <w:ind w:left="2210" w:hanging="360"/>
      </w:pPr>
    </w:lvl>
    <w:lvl w:ilvl="2" w:tplc="0416001B" w:tentative="1">
      <w:start w:val="1"/>
      <w:numFmt w:val="lowerRoman"/>
      <w:lvlText w:val="%3."/>
      <w:lvlJc w:val="right"/>
      <w:pPr>
        <w:tabs>
          <w:tab w:val="num" w:pos="2930"/>
        </w:tabs>
        <w:ind w:left="2930" w:hanging="180"/>
      </w:pPr>
    </w:lvl>
    <w:lvl w:ilvl="3" w:tplc="0416000F" w:tentative="1">
      <w:start w:val="1"/>
      <w:numFmt w:val="decimal"/>
      <w:lvlText w:val="%4."/>
      <w:lvlJc w:val="left"/>
      <w:pPr>
        <w:tabs>
          <w:tab w:val="num" w:pos="3650"/>
        </w:tabs>
        <w:ind w:left="3650" w:hanging="360"/>
      </w:pPr>
    </w:lvl>
    <w:lvl w:ilvl="4" w:tplc="04160019" w:tentative="1">
      <w:start w:val="1"/>
      <w:numFmt w:val="lowerLetter"/>
      <w:lvlText w:val="%5."/>
      <w:lvlJc w:val="left"/>
      <w:pPr>
        <w:tabs>
          <w:tab w:val="num" w:pos="4370"/>
        </w:tabs>
        <w:ind w:left="4370" w:hanging="360"/>
      </w:pPr>
    </w:lvl>
    <w:lvl w:ilvl="5" w:tplc="0416001B" w:tentative="1">
      <w:start w:val="1"/>
      <w:numFmt w:val="lowerRoman"/>
      <w:lvlText w:val="%6."/>
      <w:lvlJc w:val="right"/>
      <w:pPr>
        <w:tabs>
          <w:tab w:val="num" w:pos="5090"/>
        </w:tabs>
        <w:ind w:left="5090" w:hanging="180"/>
      </w:pPr>
    </w:lvl>
    <w:lvl w:ilvl="6" w:tplc="0416000F" w:tentative="1">
      <w:start w:val="1"/>
      <w:numFmt w:val="decimal"/>
      <w:lvlText w:val="%7."/>
      <w:lvlJc w:val="left"/>
      <w:pPr>
        <w:tabs>
          <w:tab w:val="num" w:pos="5810"/>
        </w:tabs>
        <w:ind w:left="5810" w:hanging="360"/>
      </w:pPr>
    </w:lvl>
    <w:lvl w:ilvl="7" w:tplc="04160019" w:tentative="1">
      <w:start w:val="1"/>
      <w:numFmt w:val="lowerLetter"/>
      <w:lvlText w:val="%8."/>
      <w:lvlJc w:val="left"/>
      <w:pPr>
        <w:tabs>
          <w:tab w:val="num" w:pos="6530"/>
        </w:tabs>
        <w:ind w:left="6530" w:hanging="360"/>
      </w:pPr>
    </w:lvl>
    <w:lvl w:ilvl="8" w:tplc="0416001B" w:tentative="1">
      <w:start w:val="1"/>
      <w:numFmt w:val="lowerRoman"/>
      <w:lvlText w:val="%9."/>
      <w:lvlJc w:val="right"/>
      <w:pPr>
        <w:tabs>
          <w:tab w:val="num" w:pos="7250"/>
        </w:tabs>
        <w:ind w:left="7250" w:hanging="180"/>
      </w:pPr>
    </w:lvl>
  </w:abstractNum>
  <w:abstractNum w:abstractNumId="6">
    <w:nsid w:val="7EC5227D"/>
    <w:multiLevelType w:val="hybridMultilevel"/>
    <w:tmpl w:val="043CEACA"/>
    <w:lvl w:ilvl="0" w:tplc="0416000F">
      <w:start w:val="1"/>
      <w:numFmt w:val="decimal"/>
      <w:lvlText w:val="%1."/>
      <w:lvlJc w:val="left"/>
      <w:pPr>
        <w:tabs>
          <w:tab w:val="num" w:pos="490"/>
        </w:tabs>
        <w:ind w:left="490" w:hanging="360"/>
      </w:p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z5yXnrq6uXtTq3OrQt2wUG82E=" w:salt="UV7P8fB12TAojj4muh7pgw=="/>
  <w:defaultTabStop w:val="708"/>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C8"/>
    <w:rsid w:val="000002D7"/>
    <w:rsid w:val="000102C6"/>
    <w:rsid w:val="00012216"/>
    <w:rsid w:val="000251CD"/>
    <w:rsid w:val="00040F8D"/>
    <w:rsid w:val="00041FD8"/>
    <w:rsid w:val="00042E74"/>
    <w:rsid w:val="000545FA"/>
    <w:rsid w:val="000710F0"/>
    <w:rsid w:val="000736E9"/>
    <w:rsid w:val="0007774E"/>
    <w:rsid w:val="00083B5D"/>
    <w:rsid w:val="000A0566"/>
    <w:rsid w:val="000C0901"/>
    <w:rsid w:val="000C5C1C"/>
    <w:rsid w:val="000C7181"/>
    <w:rsid w:val="000E3FCD"/>
    <w:rsid w:val="000F55A8"/>
    <w:rsid w:val="001161F4"/>
    <w:rsid w:val="00120E66"/>
    <w:rsid w:val="00136BE8"/>
    <w:rsid w:val="0015141D"/>
    <w:rsid w:val="00153A54"/>
    <w:rsid w:val="0016086D"/>
    <w:rsid w:val="00195D95"/>
    <w:rsid w:val="00197712"/>
    <w:rsid w:val="001A1964"/>
    <w:rsid w:val="001C162A"/>
    <w:rsid w:val="001C7360"/>
    <w:rsid w:val="001E74A1"/>
    <w:rsid w:val="0022682A"/>
    <w:rsid w:val="00245A01"/>
    <w:rsid w:val="002A6EBD"/>
    <w:rsid w:val="002F3857"/>
    <w:rsid w:val="002F4FF3"/>
    <w:rsid w:val="002F586A"/>
    <w:rsid w:val="00307812"/>
    <w:rsid w:val="003101A3"/>
    <w:rsid w:val="003230C3"/>
    <w:rsid w:val="00336438"/>
    <w:rsid w:val="003365CE"/>
    <w:rsid w:val="00350D40"/>
    <w:rsid w:val="003603E6"/>
    <w:rsid w:val="00371DD3"/>
    <w:rsid w:val="00397AFE"/>
    <w:rsid w:val="003B1628"/>
    <w:rsid w:val="003C3B9E"/>
    <w:rsid w:val="003C73EC"/>
    <w:rsid w:val="0040300A"/>
    <w:rsid w:val="00405916"/>
    <w:rsid w:val="0042230C"/>
    <w:rsid w:val="00447724"/>
    <w:rsid w:val="004477AC"/>
    <w:rsid w:val="004903E9"/>
    <w:rsid w:val="004C10AA"/>
    <w:rsid w:val="004C125D"/>
    <w:rsid w:val="004F11C3"/>
    <w:rsid w:val="004F2B7A"/>
    <w:rsid w:val="004F79DB"/>
    <w:rsid w:val="00500DE5"/>
    <w:rsid w:val="00501E05"/>
    <w:rsid w:val="0051733B"/>
    <w:rsid w:val="00523839"/>
    <w:rsid w:val="00533C23"/>
    <w:rsid w:val="00537903"/>
    <w:rsid w:val="00544D03"/>
    <w:rsid w:val="005600AD"/>
    <w:rsid w:val="0056310F"/>
    <w:rsid w:val="00581FFF"/>
    <w:rsid w:val="005975F5"/>
    <w:rsid w:val="005A321A"/>
    <w:rsid w:val="005C6B9F"/>
    <w:rsid w:val="005E3463"/>
    <w:rsid w:val="005F3745"/>
    <w:rsid w:val="006704C1"/>
    <w:rsid w:val="006760C8"/>
    <w:rsid w:val="00683514"/>
    <w:rsid w:val="00690FAB"/>
    <w:rsid w:val="00707A87"/>
    <w:rsid w:val="00713C64"/>
    <w:rsid w:val="00714AF4"/>
    <w:rsid w:val="007256A2"/>
    <w:rsid w:val="00737D6E"/>
    <w:rsid w:val="007402F7"/>
    <w:rsid w:val="00760B30"/>
    <w:rsid w:val="00763429"/>
    <w:rsid w:val="0076480D"/>
    <w:rsid w:val="007730E5"/>
    <w:rsid w:val="007853F3"/>
    <w:rsid w:val="007914C8"/>
    <w:rsid w:val="007E38BB"/>
    <w:rsid w:val="007F5881"/>
    <w:rsid w:val="00813069"/>
    <w:rsid w:val="00823E45"/>
    <w:rsid w:val="00833ACF"/>
    <w:rsid w:val="00843053"/>
    <w:rsid w:val="008679A4"/>
    <w:rsid w:val="00875684"/>
    <w:rsid w:val="00893378"/>
    <w:rsid w:val="008B63AD"/>
    <w:rsid w:val="008B7392"/>
    <w:rsid w:val="008E5ED3"/>
    <w:rsid w:val="009001E4"/>
    <w:rsid w:val="00913D4B"/>
    <w:rsid w:val="0092304F"/>
    <w:rsid w:val="00956800"/>
    <w:rsid w:val="009636E5"/>
    <w:rsid w:val="00973931"/>
    <w:rsid w:val="009757AA"/>
    <w:rsid w:val="00975C3B"/>
    <w:rsid w:val="00977248"/>
    <w:rsid w:val="00992151"/>
    <w:rsid w:val="009A5093"/>
    <w:rsid w:val="009B1856"/>
    <w:rsid w:val="009B2981"/>
    <w:rsid w:val="009B2B42"/>
    <w:rsid w:val="009D64C8"/>
    <w:rsid w:val="009E1B1C"/>
    <w:rsid w:val="00A6129C"/>
    <w:rsid w:val="00A640A5"/>
    <w:rsid w:val="00A70899"/>
    <w:rsid w:val="00A95285"/>
    <w:rsid w:val="00AD5214"/>
    <w:rsid w:val="00AE7E0A"/>
    <w:rsid w:val="00AF2A57"/>
    <w:rsid w:val="00B02BF7"/>
    <w:rsid w:val="00B0712B"/>
    <w:rsid w:val="00B249B4"/>
    <w:rsid w:val="00B260A6"/>
    <w:rsid w:val="00B36AB4"/>
    <w:rsid w:val="00B43FF3"/>
    <w:rsid w:val="00B51C3E"/>
    <w:rsid w:val="00B767CA"/>
    <w:rsid w:val="00B86FAD"/>
    <w:rsid w:val="00B97A97"/>
    <w:rsid w:val="00BA2274"/>
    <w:rsid w:val="00BC6744"/>
    <w:rsid w:val="00BD06A3"/>
    <w:rsid w:val="00BE6F7E"/>
    <w:rsid w:val="00BE7696"/>
    <w:rsid w:val="00BF1332"/>
    <w:rsid w:val="00C237F0"/>
    <w:rsid w:val="00C27240"/>
    <w:rsid w:val="00C32973"/>
    <w:rsid w:val="00C36676"/>
    <w:rsid w:val="00C56FA4"/>
    <w:rsid w:val="00C74B1D"/>
    <w:rsid w:val="00C87CCF"/>
    <w:rsid w:val="00C945CF"/>
    <w:rsid w:val="00CC00A0"/>
    <w:rsid w:val="00CF08E0"/>
    <w:rsid w:val="00D07491"/>
    <w:rsid w:val="00D1026D"/>
    <w:rsid w:val="00D5008F"/>
    <w:rsid w:val="00D80831"/>
    <w:rsid w:val="00D83E81"/>
    <w:rsid w:val="00D91E49"/>
    <w:rsid w:val="00DD173A"/>
    <w:rsid w:val="00DD792B"/>
    <w:rsid w:val="00DF514E"/>
    <w:rsid w:val="00DF525C"/>
    <w:rsid w:val="00E04836"/>
    <w:rsid w:val="00E051B8"/>
    <w:rsid w:val="00E16833"/>
    <w:rsid w:val="00E452F4"/>
    <w:rsid w:val="00E50179"/>
    <w:rsid w:val="00E51528"/>
    <w:rsid w:val="00E529E6"/>
    <w:rsid w:val="00E80D11"/>
    <w:rsid w:val="00E961E4"/>
    <w:rsid w:val="00E96D79"/>
    <w:rsid w:val="00EA05E9"/>
    <w:rsid w:val="00EA7C13"/>
    <w:rsid w:val="00EB2F04"/>
    <w:rsid w:val="00EC1A3F"/>
    <w:rsid w:val="00ED0E80"/>
    <w:rsid w:val="00ED32F5"/>
    <w:rsid w:val="00F96379"/>
    <w:rsid w:val="00FA2264"/>
    <w:rsid w:val="00FB5052"/>
    <w:rsid w:val="00FB6039"/>
    <w:rsid w:val="00FB7A36"/>
    <w:rsid w:val="00FC22C8"/>
    <w:rsid w:val="00FC5D49"/>
    <w:rsid w:val="00FF4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FC5D49"/>
    <w:rPr>
      <w:rFonts w:ascii="Tahoma" w:hAnsi="Tahoma" w:cs="Tahoma"/>
      <w:sz w:val="16"/>
      <w:szCs w:val="16"/>
    </w:rPr>
  </w:style>
  <w:style w:type="character" w:customStyle="1" w:styleId="TextodebaloChar">
    <w:name w:val="Texto de balão Char"/>
    <w:basedOn w:val="Fontepargpadro"/>
    <w:link w:val="Textodebalo"/>
    <w:rsid w:val="00FC5D49"/>
    <w:rPr>
      <w:rFonts w:ascii="Tahoma" w:hAnsi="Tahoma" w:cs="Tahoma"/>
      <w:sz w:val="16"/>
      <w:szCs w:val="16"/>
    </w:rPr>
  </w:style>
  <w:style w:type="paragraph" w:styleId="Ttulo">
    <w:name w:val="Title"/>
    <w:basedOn w:val="Normal"/>
    <w:link w:val="TtuloChar"/>
    <w:qFormat/>
    <w:rsid w:val="00FC5D49"/>
    <w:pPr>
      <w:jc w:val="center"/>
    </w:pPr>
    <w:rPr>
      <w:rFonts w:ascii="Verdana" w:hAnsi="Verdana"/>
      <w:b/>
      <w:bCs/>
      <w:sz w:val="28"/>
      <w:szCs w:val="20"/>
    </w:rPr>
  </w:style>
  <w:style w:type="character" w:customStyle="1" w:styleId="TtuloChar">
    <w:name w:val="Título Char"/>
    <w:basedOn w:val="Fontepargpadro"/>
    <w:link w:val="Ttulo"/>
    <w:rsid w:val="00FC5D49"/>
    <w:rPr>
      <w:rFonts w:ascii="Verdana" w:hAnsi="Verdana"/>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FC5D49"/>
    <w:rPr>
      <w:rFonts w:ascii="Tahoma" w:hAnsi="Tahoma" w:cs="Tahoma"/>
      <w:sz w:val="16"/>
      <w:szCs w:val="16"/>
    </w:rPr>
  </w:style>
  <w:style w:type="character" w:customStyle="1" w:styleId="TextodebaloChar">
    <w:name w:val="Texto de balão Char"/>
    <w:basedOn w:val="Fontepargpadro"/>
    <w:link w:val="Textodebalo"/>
    <w:rsid w:val="00FC5D49"/>
    <w:rPr>
      <w:rFonts w:ascii="Tahoma" w:hAnsi="Tahoma" w:cs="Tahoma"/>
      <w:sz w:val="16"/>
      <w:szCs w:val="16"/>
    </w:rPr>
  </w:style>
  <w:style w:type="paragraph" w:styleId="Ttulo">
    <w:name w:val="Title"/>
    <w:basedOn w:val="Normal"/>
    <w:link w:val="TtuloChar"/>
    <w:qFormat/>
    <w:rsid w:val="00FC5D49"/>
    <w:pPr>
      <w:jc w:val="center"/>
    </w:pPr>
    <w:rPr>
      <w:rFonts w:ascii="Verdana" w:hAnsi="Verdana"/>
      <w:b/>
      <w:bCs/>
      <w:sz w:val="28"/>
      <w:szCs w:val="20"/>
    </w:rPr>
  </w:style>
  <w:style w:type="character" w:customStyle="1" w:styleId="TtuloChar">
    <w:name w:val="Título Char"/>
    <w:basedOn w:val="Fontepargpadro"/>
    <w:link w:val="Ttulo"/>
    <w:rsid w:val="00FC5D49"/>
    <w:rPr>
      <w:rFonts w:ascii="Verdana" w:hAnsi="Verdana"/>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1988">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cha\Downloads\MED398FE_-_TERMO_CONSENTIMENTO_LIVRE_E_ESCLARECIDO_-_SERVICO_DE_MEDICINA_NUCLEAR_-_EXAMES_DIAGN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DF29C-53C6-4626-BA2F-50EEC2C8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MED398FE_-_TERMO_CONSENTIMENTO_LIVRE_E_ESCLARECIDO_-_SERVICO_DE_MEDICINA_NUCLEAR_-_EXAMES_DIAGNO (1)</Template>
  <TotalTime>30</TotalTime>
  <Pages>1</Pages>
  <Words>1076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creator>Ariel Ramos Da Rocha</dc:creator>
  <cp:lastModifiedBy>Jorge Andre Ribeiro</cp:lastModifiedBy>
  <cp:revision>4</cp:revision>
  <cp:lastPrinted>2012-06-15T12:45:00Z</cp:lastPrinted>
  <dcterms:created xsi:type="dcterms:W3CDTF">2022-03-03T10:45:00Z</dcterms:created>
  <dcterms:modified xsi:type="dcterms:W3CDTF">2025-05-08T12:40:00Z</dcterms:modified>
</cp:coreProperties>
</file>